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0" w:type="dxa"/>
        <w:jc w:val="center"/>
        <w:tblInd w:w="-389" w:type="dxa"/>
        <w:tblCellMar>
          <w:left w:w="0" w:type="dxa"/>
          <w:right w:w="0" w:type="dxa"/>
        </w:tblCellMar>
        <w:tblLook w:val="01E0" w:firstRow="1" w:lastRow="1" w:firstColumn="1" w:lastColumn="1" w:noHBand="0" w:noVBand="0"/>
      </w:tblPr>
      <w:tblGrid>
        <w:gridCol w:w="3491"/>
        <w:gridCol w:w="5759"/>
      </w:tblGrid>
      <w:tr w:rsidR="000558B6" w:rsidRPr="00BE529D" w:rsidTr="007A2B07">
        <w:trPr>
          <w:jc w:val="center"/>
        </w:trPr>
        <w:tc>
          <w:tcPr>
            <w:tcW w:w="3491" w:type="dxa"/>
          </w:tcPr>
          <w:p w:rsidR="000558B6" w:rsidRPr="00BE529D" w:rsidRDefault="000558B6" w:rsidP="007A2B07">
            <w:pPr>
              <w:widowControl w:val="0"/>
              <w:tabs>
                <w:tab w:val="left" w:pos="567"/>
              </w:tabs>
              <w:spacing w:after="0" w:line="240" w:lineRule="auto"/>
              <w:jc w:val="center"/>
              <w:outlineLvl w:val="0"/>
              <w:rPr>
                <w:rFonts w:eastAsia="Times New Roman"/>
                <w:b/>
                <w:bCs/>
                <w:color w:val="000000"/>
                <w:sz w:val="26"/>
                <w:szCs w:val="26"/>
                <w:lang w:val="nb-NO"/>
              </w:rPr>
            </w:pPr>
            <w:r w:rsidRPr="00BE529D">
              <w:rPr>
                <w:rFonts w:eastAsia="Times New Roman"/>
                <w:b/>
                <w:bCs/>
                <w:color w:val="000000"/>
                <w:sz w:val="26"/>
                <w:szCs w:val="26"/>
                <w:lang w:val="nb-NO"/>
              </w:rPr>
              <w:t>HỘI ĐỒNG NHÂN DÂN</w:t>
            </w:r>
          </w:p>
          <w:p w:rsidR="000558B6" w:rsidRPr="00BE529D" w:rsidRDefault="000558B6" w:rsidP="007A2B07">
            <w:pPr>
              <w:widowControl w:val="0"/>
              <w:tabs>
                <w:tab w:val="left" w:pos="567"/>
              </w:tabs>
              <w:spacing w:after="0" w:line="240" w:lineRule="auto"/>
              <w:jc w:val="center"/>
              <w:outlineLvl w:val="0"/>
              <w:rPr>
                <w:rFonts w:eastAsia="Times New Roman"/>
                <w:b/>
                <w:bCs/>
                <w:color w:val="000000"/>
                <w:sz w:val="26"/>
                <w:szCs w:val="26"/>
                <w:lang w:val="nb-NO"/>
              </w:rPr>
            </w:pPr>
            <w:r w:rsidRPr="00BE529D">
              <w:rPr>
                <w:rFonts w:eastAsia="Times New Roman"/>
                <w:b/>
                <w:bCs/>
                <w:color w:val="000000"/>
                <w:sz w:val="26"/>
                <w:szCs w:val="26"/>
                <w:lang w:val="nb-NO"/>
              </w:rPr>
              <w:t>THÀNH PHỐ HẢI PHÒNG</w:t>
            </w:r>
          </w:p>
          <w:p w:rsidR="000558B6" w:rsidRPr="00BE529D" w:rsidRDefault="000558B6" w:rsidP="007A2B07">
            <w:pPr>
              <w:widowControl w:val="0"/>
              <w:tabs>
                <w:tab w:val="left" w:pos="567"/>
              </w:tabs>
              <w:spacing w:after="0" w:line="240" w:lineRule="auto"/>
              <w:jc w:val="center"/>
              <w:rPr>
                <w:color w:val="000000"/>
                <w:sz w:val="26"/>
                <w:szCs w:val="26"/>
                <w:lang w:val="nb-NO"/>
              </w:rPr>
            </w:pPr>
            <w:r>
              <w:rPr>
                <w:noProof/>
                <w:color w:val="000000"/>
              </w:rPr>
              <mc:AlternateContent>
                <mc:Choice Requires="wps">
                  <w:drawing>
                    <wp:anchor distT="0" distB="0" distL="114300" distR="114300" simplePos="0" relativeHeight="251669504" behindDoc="0" locked="0" layoutInCell="1" allowOverlap="1" wp14:anchorId="7FFC6E07" wp14:editId="1215F6AF">
                      <wp:simplePos x="0" y="0"/>
                      <wp:positionH relativeFrom="column">
                        <wp:posOffset>714375</wp:posOffset>
                      </wp:positionH>
                      <wp:positionV relativeFrom="paragraph">
                        <wp:posOffset>53975</wp:posOffset>
                      </wp:positionV>
                      <wp:extent cx="819785" cy="0"/>
                      <wp:effectExtent l="0" t="0" r="184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4.25pt" to="12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ww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"/>
                  </w:pict>
                </mc:Fallback>
              </mc:AlternateContent>
            </w:r>
          </w:p>
          <w:p w:rsidR="000558B6" w:rsidRPr="00BE529D" w:rsidRDefault="000558B6" w:rsidP="007A2B07">
            <w:pPr>
              <w:widowControl w:val="0"/>
              <w:spacing w:after="0" w:line="240" w:lineRule="auto"/>
              <w:jc w:val="center"/>
              <w:rPr>
                <w:color w:val="000000"/>
                <w:szCs w:val="28"/>
                <w:lang w:val="nb-NO"/>
              </w:rPr>
            </w:pPr>
            <w:r w:rsidRPr="00BE529D">
              <w:rPr>
                <w:color w:val="000000"/>
                <w:szCs w:val="28"/>
                <w:lang w:val="nb-NO"/>
              </w:rPr>
              <w:t>Số</w:t>
            </w:r>
            <w:r>
              <w:rPr>
                <w:color w:val="000000"/>
                <w:szCs w:val="28"/>
                <w:lang w:val="nb-NO"/>
              </w:rPr>
              <w:t>:         /2023</w:t>
            </w:r>
            <w:r w:rsidRPr="00BE529D">
              <w:rPr>
                <w:color w:val="000000"/>
                <w:szCs w:val="28"/>
                <w:lang w:val="nb-NO"/>
              </w:rPr>
              <w:t>/NQ-HĐND</w:t>
            </w:r>
          </w:p>
        </w:tc>
        <w:tc>
          <w:tcPr>
            <w:tcW w:w="5759" w:type="dxa"/>
          </w:tcPr>
          <w:p w:rsidR="000558B6" w:rsidRPr="00BE529D" w:rsidRDefault="000558B6" w:rsidP="007A2B07">
            <w:pPr>
              <w:widowControl w:val="0"/>
              <w:spacing w:after="0" w:line="240" w:lineRule="auto"/>
              <w:jc w:val="center"/>
              <w:outlineLvl w:val="0"/>
              <w:rPr>
                <w:rFonts w:eastAsia="Times New Roman"/>
                <w:b/>
                <w:bCs/>
                <w:color w:val="000000"/>
                <w:szCs w:val="28"/>
                <w:lang w:val="nb-NO"/>
              </w:rPr>
            </w:pPr>
            <w:r w:rsidRPr="00BE529D">
              <w:rPr>
                <w:rFonts w:eastAsia="Times New Roman"/>
                <w:b/>
                <w:bCs/>
                <w:color w:val="000000"/>
                <w:sz w:val="26"/>
                <w:szCs w:val="26"/>
                <w:lang w:val="nb-NO"/>
              </w:rPr>
              <w:t>CỘNG HÒA XÃ HỘI CHỦ NGHĨA VIỆT NAM</w:t>
            </w:r>
            <w:r w:rsidRPr="00BE529D">
              <w:rPr>
                <w:rFonts w:eastAsia="Times New Roman"/>
                <w:b/>
                <w:bCs/>
                <w:color w:val="000000"/>
                <w:sz w:val="26"/>
                <w:szCs w:val="26"/>
                <w:lang w:val="nb-NO"/>
              </w:rPr>
              <w:br/>
              <w:t xml:space="preserve"> </w:t>
            </w:r>
            <w:r w:rsidRPr="00BE529D">
              <w:rPr>
                <w:rFonts w:eastAsia="Times New Roman"/>
                <w:b/>
                <w:bCs/>
                <w:color w:val="000000"/>
                <w:szCs w:val="28"/>
                <w:lang w:val="nb-NO"/>
              </w:rPr>
              <w:t>Độc lập - Tự do - Hạnh phúc</w:t>
            </w:r>
          </w:p>
          <w:p w:rsidR="000558B6" w:rsidRPr="00BE529D" w:rsidRDefault="000558B6" w:rsidP="007A2B07">
            <w:pPr>
              <w:widowControl w:val="0"/>
              <w:tabs>
                <w:tab w:val="left" w:pos="567"/>
              </w:tabs>
              <w:spacing w:after="0" w:line="240" w:lineRule="auto"/>
              <w:jc w:val="center"/>
              <w:rPr>
                <w:i/>
                <w:iCs/>
                <w:color w:val="000000"/>
                <w:sz w:val="26"/>
                <w:szCs w:val="26"/>
                <w:lang w:val="nb-NO"/>
              </w:rPr>
            </w:pPr>
            <w:r>
              <w:rPr>
                <w:noProof/>
                <w:color w:val="000000"/>
              </w:rPr>
              <mc:AlternateContent>
                <mc:Choice Requires="wps">
                  <w:drawing>
                    <wp:anchor distT="0" distB="0" distL="114300" distR="114300" simplePos="0" relativeHeight="251668480" behindDoc="0" locked="0" layoutInCell="1" allowOverlap="1" wp14:anchorId="6FA55FE1" wp14:editId="365C1F71">
                      <wp:simplePos x="0" y="0"/>
                      <wp:positionH relativeFrom="column">
                        <wp:posOffset>742950</wp:posOffset>
                      </wp:positionH>
                      <wp:positionV relativeFrom="paragraph">
                        <wp:posOffset>6350</wp:posOffset>
                      </wp:positionV>
                      <wp:extent cx="2245995" cy="13970"/>
                      <wp:effectExtent l="0" t="0" r="20955" b="241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13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pt" to="235.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"/>
                  </w:pict>
                </mc:Fallback>
              </mc:AlternateContent>
            </w:r>
          </w:p>
          <w:p w:rsidR="000558B6" w:rsidRPr="00BE529D" w:rsidRDefault="000558B6" w:rsidP="007A2B07">
            <w:pPr>
              <w:widowControl w:val="0"/>
              <w:spacing w:after="0" w:line="240" w:lineRule="auto"/>
              <w:jc w:val="center"/>
              <w:rPr>
                <w:i/>
                <w:iCs/>
                <w:color w:val="000000"/>
                <w:szCs w:val="28"/>
                <w:lang w:val="nb-NO"/>
              </w:rPr>
            </w:pPr>
            <w:r>
              <w:rPr>
                <w:i/>
                <w:iCs/>
                <w:color w:val="000000"/>
                <w:szCs w:val="28"/>
                <w:lang w:val="nb-NO"/>
              </w:rPr>
              <w:t xml:space="preserve">   </w:t>
            </w:r>
            <w:r w:rsidRPr="00BE529D">
              <w:rPr>
                <w:i/>
                <w:iCs/>
                <w:color w:val="000000"/>
                <w:szCs w:val="28"/>
                <w:lang w:val="nb-NO"/>
              </w:rPr>
              <w:t>Hải Phòng</w:t>
            </w:r>
            <w:r w:rsidRPr="00BE529D">
              <w:rPr>
                <w:i/>
                <w:iCs/>
                <w:color w:val="000000"/>
                <w:szCs w:val="28"/>
              </w:rPr>
              <w:t xml:space="preserve">, ngày   </w:t>
            </w:r>
            <w:r w:rsidRPr="00BE529D">
              <w:rPr>
                <w:i/>
                <w:iCs/>
                <w:color w:val="000000"/>
                <w:szCs w:val="28"/>
                <w:lang w:val="nb-NO"/>
              </w:rPr>
              <w:t xml:space="preserve">  </w:t>
            </w:r>
            <w:r w:rsidRPr="00BE529D">
              <w:rPr>
                <w:i/>
                <w:iCs/>
                <w:color w:val="000000"/>
                <w:szCs w:val="28"/>
              </w:rPr>
              <w:t xml:space="preserve">   tháng       năm 20</w:t>
            </w:r>
            <w:r w:rsidRPr="00BE529D">
              <w:rPr>
                <w:i/>
                <w:iCs/>
                <w:color w:val="000000"/>
                <w:szCs w:val="28"/>
                <w:lang w:val="nb-NO"/>
              </w:rPr>
              <w:t>2</w:t>
            </w:r>
            <w:r>
              <w:rPr>
                <w:i/>
                <w:iCs/>
                <w:color w:val="000000"/>
                <w:szCs w:val="28"/>
                <w:lang w:val="nb-NO"/>
              </w:rPr>
              <w:t>3</w:t>
            </w:r>
          </w:p>
          <w:p w:rsidR="000558B6" w:rsidRPr="00BE529D" w:rsidRDefault="000558B6" w:rsidP="007A2B07">
            <w:pPr>
              <w:widowControl w:val="0"/>
              <w:tabs>
                <w:tab w:val="left" w:pos="567"/>
              </w:tabs>
              <w:spacing w:after="0" w:line="240" w:lineRule="auto"/>
              <w:jc w:val="center"/>
              <w:rPr>
                <w:b/>
                <w:color w:val="000000"/>
                <w:sz w:val="6"/>
                <w:szCs w:val="6"/>
              </w:rPr>
            </w:pPr>
          </w:p>
        </w:tc>
      </w:tr>
    </w:tbl>
    <w:p w:rsidR="00D30872" w:rsidRPr="003F35A0" w:rsidRDefault="00D30872" w:rsidP="00D30872">
      <w:pPr>
        <w:widowControl w:val="0"/>
        <w:tabs>
          <w:tab w:val="left" w:pos="567"/>
        </w:tabs>
        <w:spacing w:after="0" w:line="288" w:lineRule="auto"/>
        <w:jc w:val="center"/>
        <w:rPr>
          <w:rFonts w:ascii="Times New Roman Bold" w:hAnsi="Times New Roman Bold"/>
          <w:b/>
          <w:color w:val="000000"/>
          <w:spacing w:val="4"/>
          <w:sz w:val="16"/>
          <w:szCs w:val="16"/>
        </w:rPr>
      </w:pPr>
      <w:r>
        <w:rPr>
          <w:rFonts w:ascii="Times New Roman Bold" w:hAnsi="Times New Roman Bold"/>
          <w:b/>
          <w:noProof/>
          <w:color w:val="000000"/>
          <w:spacing w:val="4"/>
          <w:sz w:val="16"/>
          <w:szCs w:val="16"/>
          <w:lang w:val="en-US"/>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-3175</wp:posOffset>
                </wp:positionV>
                <wp:extent cx="1264285" cy="608330"/>
                <wp:effectExtent l="0" t="0" r="12065"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08330"/>
                        </a:xfrm>
                        <a:prstGeom prst="rect">
                          <a:avLst/>
                        </a:prstGeom>
                        <a:solidFill>
                          <a:srgbClr val="FFFFFF"/>
                        </a:solidFill>
                        <a:ln w="9525">
                          <a:solidFill>
                            <a:srgbClr val="000000"/>
                          </a:solidFill>
                          <a:miter lim="800000"/>
                          <a:headEnd/>
                          <a:tailEnd/>
                        </a:ln>
                      </wps:spPr>
                      <wps:txbx>
                        <w:txbxContent>
                          <w:p w:rsidR="007A2B07" w:rsidRDefault="007A2B07" w:rsidP="00D30872">
                            <w:pPr>
                              <w:jc w:val="center"/>
                              <w:rPr>
                                <w:lang w:val="en-US"/>
                              </w:rPr>
                            </w:pPr>
                            <w:r w:rsidRPr="005947AB">
                              <w:rPr>
                                <w:b/>
                              </w:rPr>
                              <w:t>Dự thảo</w:t>
                            </w:r>
                            <w:r w:rsidRPr="005947AB">
                              <w:rPr>
                                <w:b/>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3pt;margin-top:-.25pt;width:99.55pt;height:4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">
                <v:textbox>
                  <w:txbxContent>
                    <w:p w:rsidR="007A2B07" w:rsidRDefault="007A2B07" w:rsidP="00D30872">
                      <w:pPr>
                        <w:jc w:val="center"/>
                        <w:rPr>
                          <w:lang w:val="en-US"/>
                        </w:rPr>
                      </w:pPr>
                      <w:r w:rsidRPr="005947AB">
                        <w:rPr>
                          <w:b/>
                        </w:rPr>
                        <w:t>Dự thảo</w:t>
                      </w:r>
                      <w:r w:rsidRPr="005947AB">
                        <w:rPr>
                          <w:b/>
                          <w:lang w:val="en-US"/>
                        </w:rPr>
                        <w:t xml:space="preserve"> </w:t>
                      </w:r>
                    </w:p>
                  </w:txbxContent>
                </v:textbox>
              </v:rect>
            </w:pict>
          </mc:Fallback>
        </mc:AlternateContent>
      </w:r>
    </w:p>
    <w:p w:rsidR="000558B6" w:rsidRDefault="000558B6" w:rsidP="00297805">
      <w:pPr>
        <w:widowControl w:val="0"/>
        <w:tabs>
          <w:tab w:val="left" w:pos="567"/>
        </w:tabs>
        <w:spacing w:after="0" w:line="240" w:lineRule="auto"/>
        <w:rPr>
          <w:b/>
          <w:color w:val="000000"/>
          <w:spacing w:val="4"/>
          <w:sz w:val="27"/>
          <w:szCs w:val="27"/>
          <w:lang w:val="nb-NO"/>
        </w:rPr>
      </w:pPr>
    </w:p>
    <w:p w:rsidR="00297805" w:rsidRDefault="00297805" w:rsidP="00297805">
      <w:pPr>
        <w:widowControl w:val="0"/>
        <w:tabs>
          <w:tab w:val="left" w:pos="567"/>
        </w:tabs>
        <w:spacing w:after="0" w:line="240" w:lineRule="auto"/>
        <w:rPr>
          <w:b/>
          <w:color w:val="000000"/>
          <w:spacing w:val="4"/>
          <w:szCs w:val="28"/>
          <w:lang w:val="en-US"/>
        </w:rPr>
      </w:pPr>
    </w:p>
    <w:p w:rsidR="000558B6" w:rsidRPr="00BE529D" w:rsidRDefault="000558B6" w:rsidP="000558B6">
      <w:pPr>
        <w:widowControl w:val="0"/>
        <w:tabs>
          <w:tab w:val="left" w:pos="567"/>
        </w:tabs>
        <w:spacing w:after="0" w:line="340" w:lineRule="exact"/>
        <w:jc w:val="center"/>
        <w:rPr>
          <w:b/>
          <w:color w:val="000000"/>
          <w:spacing w:val="4"/>
          <w:szCs w:val="28"/>
        </w:rPr>
      </w:pPr>
      <w:r w:rsidRPr="00BE529D">
        <w:rPr>
          <w:b/>
          <w:color w:val="000000"/>
          <w:spacing w:val="4"/>
          <w:szCs w:val="28"/>
        </w:rPr>
        <w:t>NGHỊ QUYẾT</w:t>
      </w:r>
    </w:p>
    <w:p w:rsidR="000558B6" w:rsidRPr="00F9531A" w:rsidRDefault="000558B6" w:rsidP="000558B6">
      <w:pPr>
        <w:spacing w:after="0" w:line="340" w:lineRule="exact"/>
        <w:jc w:val="center"/>
        <w:rPr>
          <w:b/>
          <w:color w:val="000000"/>
          <w:szCs w:val="28"/>
          <w:lang w:val="nb-NO"/>
        </w:rPr>
      </w:pPr>
      <w:r w:rsidRPr="00F9531A">
        <w:rPr>
          <w:b/>
          <w:color w:val="000000"/>
          <w:szCs w:val="28"/>
          <w:lang w:val="nb-NO"/>
        </w:rPr>
        <w:t xml:space="preserve">Quy định chế độ khuyến khích đối với huấn luyện viên, vận động viên </w:t>
      </w:r>
    </w:p>
    <w:p w:rsidR="000558B6" w:rsidRPr="00F9531A" w:rsidRDefault="000558B6" w:rsidP="000558B6">
      <w:pPr>
        <w:spacing w:after="0" w:line="340" w:lineRule="exact"/>
        <w:jc w:val="center"/>
        <w:rPr>
          <w:b/>
          <w:szCs w:val="28"/>
        </w:rPr>
      </w:pPr>
      <w:r w:rsidRPr="00F9531A">
        <w:rPr>
          <w:b/>
          <w:color w:val="000000"/>
          <w:szCs w:val="28"/>
          <w:lang w:val="nb-NO"/>
        </w:rPr>
        <w:t>thành</w:t>
      </w:r>
      <w:r w:rsidRPr="00F9531A">
        <w:rPr>
          <w:b/>
          <w:szCs w:val="28"/>
        </w:rPr>
        <w:t xml:space="preserve"> phố Hải Phòng lập thành tích tại các giải thể thao quốc gia </w:t>
      </w:r>
    </w:p>
    <w:p w:rsidR="000558B6" w:rsidRPr="00BE529D" w:rsidRDefault="000558B6" w:rsidP="000558B6">
      <w:pPr>
        <w:widowControl w:val="0"/>
        <w:tabs>
          <w:tab w:val="left" w:pos="567"/>
        </w:tabs>
        <w:spacing w:after="0" w:line="240" w:lineRule="auto"/>
        <w:jc w:val="center"/>
        <w:rPr>
          <w:b/>
          <w:color w:val="000000"/>
          <w:spacing w:val="4"/>
          <w:szCs w:val="28"/>
        </w:rPr>
      </w:pPr>
      <w:r>
        <w:rPr>
          <w:b/>
          <w:noProof/>
          <w:color w:val="000000"/>
          <w:spacing w:val="4"/>
          <w:szCs w:val="28"/>
        </w:rPr>
        <mc:AlternateContent>
          <mc:Choice Requires="wps">
            <w:drawing>
              <wp:anchor distT="0" distB="0" distL="114300" distR="114300" simplePos="0" relativeHeight="251666432" behindDoc="0" locked="0" layoutInCell="1" allowOverlap="1" wp14:anchorId="4A9705C3" wp14:editId="1EC4E854">
                <wp:simplePos x="0" y="0"/>
                <wp:positionH relativeFrom="column">
                  <wp:posOffset>2472690</wp:posOffset>
                </wp:positionH>
                <wp:positionV relativeFrom="paragraph">
                  <wp:posOffset>55245</wp:posOffset>
                </wp:positionV>
                <wp:extent cx="8286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4.7pt;margin-top:4.35pt;width:6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JQIAAEk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"/>
            </w:pict>
          </mc:Fallback>
        </mc:AlternateContent>
      </w:r>
    </w:p>
    <w:p w:rsidR="000558B6" w:rsidRPr="00BE529D" w:rsidRDefault="000558B6" w:rsidP="000558B6">
      <w:pPr>
        <w:widowControl w:val="0"/>
        <w:tabs>
          <w:tab w:val="left" w:pos="567"/>
        </w:tabs>
        <w:spacing w:before="120" w:after="0" w:line="240" w:lineRule="auto"/>
        <w:jc w:val="center"/>
        <w:rPr>
          <w:b/>
          <w:color w:val="000000"/>
          <w:spacing w:val="4"/>
          <w:szCs w:val="28"/>
          <w:lang w:val="nb-NO"/>
        </w:rPr>
      </w:pPr>
      <w:r w:rsidRPr="00BE529D">
        <w:rPr>
          <w:b/>
          <w:color w:val="000000"/>
          <w:spacing w:val="4"/>
          <w:szCs w:val="28"/>
        </w:rPr>
        <w:t>HỘI ĐỒNG NHÂN DÂN T</w:t>
      </w:r>
      <w:r w:rsidRPr="00BE529D">
        <w:rPr>
          <w:b/>
          <w:color w:val="000000"/>
          <w:spacing w:val="4"/>
          <w:szCs w:val="28"/>
          <w:lang w:val="nb-NO"/>
        </w:rPr>
        <w:t>HÀNH PHỐ HẢI PHÒNG</w:t>
      </w:r>
    </w:p>
    <w:p w:rsidR="000558B6" w:rsidRPr="00BE529D" w:rsidRDefault="000558B6" w:rsidP="000558B6">
      <w:pPr>
        <w:widowControl w:val="0"/>
        <w:tabs>
          <w:tab w:val="left" w:pos="567"/>
        </w:tabs>
        <w:spacing w:before="120" w:after="0" w:line="240" w:lineRule="auto"/>
        <w:jc w:val="center"/>
        <w:rPr>
          <w:b/>
          <w:color w:val="000000"/>
          <w:spacing w:val="4"/>
          <w:szCs w:val="28"/>
        </w:rPr>
      </w:pPr>
      <w:r w:rsidRPr="00BE529D">
        <w:rPr>
          <w:b/>
          <w:color w:val="000000"/>
          <w:spacing w:val="4"/>
          <w:szCs w:val="28"/>
        </w:rPr>
        <w:t>KHÓA</w:t>
      </w:r>
      <w:r w:rsidRPr="00BE529D">
        <w:rPr>
          <w:b/>
          <w:color w:val="000000"/>
          <w:spacing w:val="4"/>
          <w:szCs w:val="28"/>
          <w:lang w:val="nb-NO"/>
        </w:rPr>
        <w:t xml:space="preserve"> XV</w:t>
      </w:r>
      <w:r>
        <w:rPr>
          <w:b/>
          <w:color w:val="000000"/>
          <w:spacing w:val="4"/>
          <w:szCs w:val="28"/>
          <w:lang w:val="nb-NO"/>
        </w:rPr>
        <w:t>I</w:t>
      </w:r>
      <w:r w:rsidRPr="00BE529D">
        <w:rPr>
          <w:b/>
          <w:color w:val="000000"/>
          <w:spacing w:val="4"/>
          <w:szCs w:val="28"/>
        </w:rPr>
        <w:t>, KỲ HỌP</w:t>
      </w:r>
      <w:r w:rsidRPr="00BE529D">
        <w:rPr>
          <w:b/>
          <w:color w:val="000000"/>
          <w:spacing w:val="4"/>
          <w:szCs w:val="28"/>
          <w:lang w:val="nb-NO"/>
        </w:rPr>
        <w:t xml:space="preserve"> </w:t>
      </w:r>
      <w:r w:rsidRPr="00BE529D">
        <w:rPr>
          <w:b/>
          <w:color w:val="000000"/>
          <w:spacing w:val="4"/>
          <w:szCs w:val="28"/>
        </w:rPr>
        <w:t>THỨ</w:t>
      </w:r>
      <w:r>
        <w:rPr>
          <w:b/>
          <w:color w:val="000000"/>
          <w:spacing w:val="4"/>
          <w:szCs w:val="28"/>
          <w:lang w:val="nb-NO"/>
        </w:rPr>
        <w:t xml:space="preserve"> 12</w:t>
      </w:r>
    </w:p>
    <w:p w:rsidR="003A0837" w:rsidRDefault="003A0837" w:rsidP="003A0837">
      <w:pPr>
        <w:spacing w:before="120" w:after="120" w:line="340" w:lineRule="exact"/>
        <w:ind w:firstLine="663"/>
        <w:contextualSpacing/>
        <w:jc w:val="both"/>
        <w:rPr>
          <w:i/>
          <w:color w:val="000000"/>
          <w:szCs w:val="28"/>
          <w:lang w:val="nb-NO"/>
        </w:rPr>
      </w:pPr>
    </w:p>
    <w:p w:rsidR="003A0837" w:rsidRPr="003A0837" w:rsidRDefault="003A0837" w:rsidP="003A0837">
      <w:pPr>
        <w:tabs>
          <w:tab w:val="left" w:pos="567"/>
        </w:tabs>
        <w:spacing w:before="120" w:after="120" w:line="340" w:lineRule="exact"/>
        <w:ind w:firstLine="709"/>
        <w:jc w:val="both"/>
        <w:rPr>
          <w:i/>
          <w:color w:val="000000"/>
          <w:szCs w:val="28"/>
          <w:lang w:val="nb-NO"/>
        </w:rPr>
      </w:pPr>
      <w:r w:rsidRPr="003A0837">
        <w:rPr>
          <w:i/>
          <w:color w:val="000000"/>
          <w:szCs w:val="28"/>
          <w:lang w:val="nb-NO"/>
        </w:rPr>
        <w:t>Căn cứ Luật Tổ chức chính quyền địa phương ngày 19</w:t>
      </w:r>
      <w:r w:rsidRPr="003A0837">
        <w:rPr>
          <w:i/>
          <w:color w:val="000000"/>
          <w:szCs w:val="28"/>
          <w:lang w:val="nb-NO"/>
        </w:rPr>
        <w:t xml:space="preserve"> </w:t>
      </w:r>
      <w:r w:rsidRPr="003A0837">
        <w:rPr>
          <w:i/>
          <w:color w:val="000000"/>
          <w:szCs w:val="28"/>
          <w:lang w:val="nb-NO"/>
        </w:rPr>
        <w:t>tháng 6 năm 2015; Luật sửa đổi, bổ sung một số điều của Luật Tổ chức Chính phủ và Luật Tổ chức chính quyền địa phương ngày 22</w:t>
      </w:r>
      <w:r w:rsidRPr="003A0837">
        <w:rPr>
          <w:i/>
          <w:color w:val="000000"/>
          <w:szCs w:val="28"/>
          <w:lang w:val="nb-NO"/>
        </w:rPr>
        <w:t xml:space="preserve"> tháng </w:t>
      </w:r>
      <w:r w:rsidRPr="003A0837">
        <w:rPr>
          <w:i/>
          <w:color w:val="000000"/>
          <w:szCs w:val="28"/>
          <w:lang w:val="nb-NO"/>
        </w:rPr>
        <w:t>11</w:t>
      </w:r>
      <w:r w:rsidRPr="003A0837">
        <w:rPr>
          <w:i/>
          <w:color w:val="000000"/>
          <w:szCs w:val="28"/>
          <w:lang w:val="nb-NO"/>
        </w:rPr>
        <w:t xml:space="preserve"> năm </w:t>
      </w:r>
      <w:r w:rsidRPr="003A0837">
        <w:rPr>
          <w:i/>
          <w:color w:val="000000"/>
          <w:szCs w:val="28"/>
          <w:lang w:val="nb-NO"/>
        </w:rPr>
        <w:t>2019;</w:t>
      </w:r>
    </w:p>
    <w:p w:rsidR="003A0837" w:rsidRPr="003A0837" w:rsidRDefault="003A0837" w:rsidP="003A0837">
      <w:pPr>
        <w:tabs>
          <w:tab w:val="left" w:pos="567"/>
        </w:tabs>
        <w:spacing w:before="120" w:after="120" w:line="340" w:lineRule="exact"/>
        <w:ind w:firstLine="709"/>
        <w:jc w:val="both"/>
        <w:rPr>
          <w:i/>
          <w:color w:val="000000"/>
          <w:szCs w:val="28"/>
          <w:lang w:val="nb-NO"/>
        </w:rPr>
      </w:pPr>
      <w:r w:rsidRPr="003A0837">
        <w:rPr>
          <w:i/>
          <w:color w:val="000000"/>
          <w:szCs w:val="28"/>
          <w:lang w:val="nb-NO"/>
        </w:rPr>
        <w:t>Căn cứ Luật Ban hành văn bản quy phạm pháp luật ngày 22 tháng 6 năm 2015; Luật sửa đổi, bổ sung một số điều của Luật Ban hành văn bản quy phạm pháp luật ngày 18</w:t>
      </w:r>
      <w:r w:rsidRPr="003A0837">
        <w:rPr>
          <w:i/>
          <w:color w:val="000000"/>
          <w:szCs w:val="28"/>
          <w:lang w:val="nb-NO"/>
        </w:rPr>
        <w:t xml:space="preserve"> tháng 6 năm </w:t>
      </w:r>
      <w:r w:rsidRPr="003A0837">
        <w:rPr>
          <w:i/>
          <w:color w:val="000000"/>
          <w:szCs w:val="28"/>
          <w:lang w:val="nb-NO"/>
        </w:rPr>
        <w:t>2020;</w:t>
      </w:r>
    </w:p>
    <w:p w:rsidR="000558B6" w:rsidRPr="003A0837" w:rsidRDefault="003A0837" w:rsidP="003A0837">
      <w:pPr>
        <w:tabs>
          <w:tab w:val="left" w:pos="567"/>
        </w:tabs>
        <w:spacing w:before="120" w:after="120" w:line="340" w:lineRule="exact"/>
        <w:ind w:firstLine="709"/>
        <w:jc w:val="both"/>
        <w:rPr>
          <w:rFonts w:eastAsia="Times New Roman"/>
          <w:i/>
          <w:color w:val="000000" w:themeColor="text1"/>
          <w:szCs w:val="28"/>
          <w:lang w:val="en-US"/>
        </w:rPr>
      </w:pPr>
      <w:r w:rsidRPr="003A0837">
        <w:rPr>
          <w:i/>
          <w:color w:val="000000"/>
          <w:szCs w:val="28"/>
          <w:lang w:val="nb-NO"/>
        </w:rPr>
        <w:t>Căn cứ Luật Thể dục, thể thao ngày 29 tháng 11 năm 2006; Luật sửa đổi, bổ sung một số</w:t>
      </w:r>
      <w:r w:rsidRPr="003A0837">
        <w:rPr>
          <w:rFonts w:eastAsia="Times New Roman"/>
          <w:i/>
          <w:color w:val="000000" w:themeColor="text1"/>
          <w:szCs w:val="28"/>
        </w:rPr>
        <w:t xml:space="preserve"> điều của Luật Thể dục, thể thao ngày 14</w:t>
      </w:r>
      <w:r w:rsidRPr="003A0837">
        <w:rPr>
          <w:rFonts w:eastAsia="Times New Roman"/>
          <w:i/>
          <w:color w:val="000000" w:themeColor="text1"/>
          <w:szCs w:val="28"/>
          <w:lang w:val="en-US"/>
        </w:rPr>
        <w:t xml:space="preserve"> tháng 6 năm 2018</w:t>
      </w:r>
      <w:r w:rsidRPr="003A0837">
        <w:rPr>
          <w:rFonts w:eastAsia="Times New Roman"/>
          <w:i/>
          <w:color w:val="000000" w:themeColor="text1"/>
          <w:szCs w:val="28"/>
        </w:rPr>
        <w:t>;</w:t>
      </w:r>
    </w:p>
    <w:p w:rsidR="000558B6" w:rsidRPr="002C0446" w:rsidRDefault="000558B6" w:rsidP="003A0837">
      <w:pPr>
        <w:tabs>
          <w:tab w:val="left" w:pos="567"/>
        </w:tabs>
        <w:spacing w:before="120" w:after="120" w:line="340" w:lineRule="exact"/>
        <w:ind w:firstLine="709"/>
        <w:jc w:val="both"/>
        <w:rPr>
          <w:i/>
          <w:color w:val="000000"/>
          <w:szCs w:val="28"/>
          <w:lang w:val="nb-NO"/>
        </w:rPr>
      </w:pPr>
      <w:r w:rsidRPr="002C0446">
        <w:rPr>
          <w:i/>
          <w:color w:val="000000"/>
          <w:szCs w:val="28"/>
          <w:lang w:val="nb-NO"/>
        </w:rPr>
        <w:t>Căn cứ Luật Ngân sách nhà nước ngày 25 tháng 6 năm 2015;</w:t>
      </w:r>
    </w:p>
    <w:p w:rsidR="000558B6" w:rsidRPr="002C0446" w:rsidRDefault="000558B6" w:rsidP="003A0837">
      <w:pPr>
        <w:tabs>
          <w:tab w:val="left" w:pos="567"/>
        </w:tabs>
        <w:spacing w:before="120" w:after="120" w:line="340" w:lineRule="exact"/>
        <w:ind w:firstLine="709"/>
        <w:jc w:val="both"/>
        <w:rPr>
          <w:i/>
          <w:color w:val="000000"/>
          <w:szCs w:val="28"/>
          <w:lang w:val="nb-NO"/>
        </w:rPr>
      </w:pPr>
      <w:r w:rsidRPr="002C0446">
        <w:rPr>
          <w:i/>
          <w:color w:val="000000"/>
          <w:szCs w:val="28"/>
          <w:lang w:val="nb-NO"/>
        </w:rPr>
        <w:t>Căn cứ Nghị định số 163/2016/NĐ-CP ngày 21 tháng 12 năm 2016 của Chính phủ quy định chi tiết thi hành một số điều của Luật Ngân sách nhà nước;</w:t>
      </w:r>
    </w:p>
    <w:p w:rsidR="000558B6" w:rsidRPr="002C0446" w:rsidRDefault="000558B6" w:rsidP="003A0837">
      <w:pPr>
        <w:tabs>
          <w:tab w:val="left" w:pos="567"/>
        </w:tabs>
        <w:spacing w:before="120" w:after="120" w:line="340" w:lineRule="exact"/>
        <w:ind w:firstLine="709"/>
        <w:jc w:val="both"/>
        <w:rPr>
          <w:i/>
          <w:color w:val="000000"/>
          <w:szCs w:val="28"/>
          <w:lang w:val="nb-NO"/>
        </w:rPr>
      </w:pPr>
      <w:r w:rsidRPr="002C0446">
        <w:rPr>
          <w:i/>
          <w:color w:val="000000"/>
          <w:szCs w:val="28"/>
          <w:lang w:val="nb-NO"/>
        </w:rPr>
        <w:t xml:space="preserve">Căn cứ Nghị định số 152/2018/NĐ-CP ngày 07 tháng 11 năm 2018 của Chính phủ quy định một số chế độ đối với huấn luyện viên, vận động viên thể thao trong thời gian tập trung tập huấn, thi đấu; </w:t>
      </w:r>
    </w:p>
    <w:p w:rsidR="003A0837" w:rsidRDefault="000558B6" w:rsidP="003A0837">
      <w:pPr>
        <w:tabs>
          <w:tab w:val="left" w:pos="567"/>
        </w:tabs>
        <w:spacing w:before="120" w:after="120" w:line="340" w:lineRule="exact"/>
        <w:ind w:firstLine="709"/>
        <w:jc w:val="both"/>
        <w:rPr>
          <w:i/>
          <w:color w:val="000000"/>
          <w:szCs w:val="28"/>
          <w:lang w:val="nb-NO"/>
        </w:rPr>
      </w:pPr>
      <w:r w:rsidRPr="002C0446">
        <w:rPr>
          <w:i/>
          <w:color w:val="000000"/>
          <w:szCs w:val="28"/>
          <w:lang w:val="nb-NO"/>
        </w:rPr>
        <w:t>Căn cứ Nghị định số 36/2019/NĐ-CP ngày 29 tháng 4 năm 2019 của Chính phủ quy định chi tiết một số điều của Luật sửa đổi, bổ sung một số điều của Luật Thể dục, thể</w:t>
      </w:r>
      <w:r w:rsidR="003A0837">
        <w:rPr>
          <w:i/>
          <w:color w:val="000000"/>
          <w:szCs w:val="28"/>
          <w:lang w:val="nb-NO"/>
        </w:rPr>
        <w:t xml:space="preserve"> thao;</w:t>
      </w:r>
    </w:p>
    <w:p w:rsidR="000558B6" w:rsidRPr="002C0446" w:rsidRDefault="000558B6" w:rsidP="003A0837">
      <w:pPr>
        <w:spacing w:before="120" w:after="120" w:line="340" w:lineRule="exact"/>
        <w:ind w:firstLine="709"/>
        <w:jc w:val="both"/>
        <w:rPr>
          <w:i/>
          <w:color w:val="000000"/>
          <w:szCs w:val="28"/>
          <w:lang w:val="nb-NO"/>
        </w:rPr>
      </w:pPr>
      <w:r w:rsidRPr="00D34E98">
        <w:rPr>
          <w:i/>
          <w:color w:val="000000"/>
          <w:szCs w:val="28"/>
          <w:lang w:val="nb-NO"/>
        </w:rPr>
        <w:t>Xét Tờ trình số    /TTr-UBND ngày     tháng    năm 2023 của Ủy ban nhân dân thành phố về đề nghị ban hành Nghị quyết quy định chế độ khuyến khích đối với huấn luyện viên, vận động viên thành</w:t>
      </w:r>
      <w:r w:rsidRPr="002C0446">
        <w:rPr>
          <w:i/>
          <w:color w:val="000000"/>
          <w:szCs w:val="28"/>
          <w:lang w:val="nb-NO"/>
        </w:rPr>
        <w:t xml:space="preserve"> phố Hải Phòng lập thành tích tại các giải thể thao quốc gia; Đề án số   /ĐA-UBND ngày    tháng năm 2023 của Ủy ban nhân dân thành phố </w:t>
      </w:r>
      <w:r w:rsidRPr="00D34E98">
        <w:rPr>
          <w:i/>
          <w:color w:val="000000"/>
          <w:szCs w:val="28"/>
          <w:lang w:val="nb-NO"/>
        </w:rPr>
        <w:t>quy định chế độ khuyến khích đối với huấn luyện viên, vận động viên thành</w:t>
      </w:r>
      <w:r w:rsidRPr="002C0446">
        <w:rPr>
          <w:i/>
          <w:color w:val="000000"/>
          <w:szCs w:val="28"/>
          <w:lang w:val="nb-NO"/>
        </w:rPr>
        <w:t xml:space="preserve"> phố Hải Phòng lập thành tích tại các giải thể thao quốc gia; Báo cáo thẩm tra số  /BC-HĐND ngày    tháng  năm 2023 của Ban Văn hóa - Xã hội Hội đồng nhân dân thành phố; ý kiến thảo luận của đại biểu Hội đồng nhân dân tại kỳ họp.</w:t>
      </w:r>
    </w:p>
    <w:p w:rsidR="000558B6" w:rsidRPr="00BE529D" w:rsidRDefault="000558B6" w:rsidP="00B97EEE">
      <w:pPr>
        <w:widowControl w:val="0"/>
        <w:tabs>
          <w:tab w:val="left" w:pos="567"/>
        </w:tabs>
        <w:spacing w:before="120" w:after="120" w:line="340" w:lineRule="exact"/>
        <w:jc w:val="center"/>
        <w:rPr>
          <w:b/>
          <w:color w:val="000000"/>
          <w:spacing w:val="2"/>
          <w:szCs w:val="28"/>
          <w:lang w:val="nb-NO"/>
        </w:rPr>
      </w:pPr>
      <w:r w:rsidRPr="00BE529D">
        <w:rPr>
          <w:b/>
          <w:color w:val="000000"/>
          <w:spacing w:val="2"/>
          <w:szCs w:val="28"/>
        </w:rPr>
        <w:lastRenderedPageBreak/>
        <w:t>QUYẾT NGHỊ:</w:t>
      </w:r>
    </w:p>
    <w:p w:rsidR="000558B6" w:rsidRPr="00BE529D" w:rsidRDefault="000558B6" w:rsidP="00B97EEE">
      <w:pPr>
        <w:spacing w:before="120" w:after="120" w:line="340" w:lineRule="exact"/>
        <w:ind w:firstLine="709"/>
        <w:jc w:val="both"/>
        <w:rPr>
          <w:color w:val="000000"/>
          <w:szCs w:val="28"/>
          <w:lang w:val="nb-NO"/>
        </w:rPr>
      </w:pPr>
      <w:r w:rsidRPr="00BE529D">
        <w:rPr>
          <w:b/>
          <w:bCs/>
          <w:color w:val="000000"/>
          <w:szCs w:val="28"/>
        </w:rPr>
        <w:t>Điều 1.</w:t>
      </w:r>
      <w:r w:rsidRPr="00BE529D">
        <w:rPr>
          <w:color w:val="000000"/>
          <w:szCs w:val="28"/>
        </w:rPr>
        <w:t> </w:t>
      </w:r>
      <w:r w:rsidRPr="00BE529D">
        <w:rPr>
          <w:b/>
          <w:color w:val="000000"/>
          <w:szCs w:val="28"/>
          <w:lang w:val="nb-NO"/>
        </w:rPr>
        <w:t>Phạm vi điều chỉnh và đối tượng áp dụng</w:t>
      </w:r>
    </w:p>
    <w:p w:rsidR="0005710D" w:rsidRPr="001A7C4A" w:rsidRDefault="0005710D" w:rsidP="00B97EEE">
      <w:pPr>
        <w:spacing w:before="120" w:after="120" w:line="340" w:lineRule="exact"/>
        <w:ind w:firstLine="720"/>
        <w:jc w:val="both"/>
        <w:rPr>
          <w:b/>
          <w:szCs w:val="28"/>
        </w:rPr>
      </w:pPr>
      <w:r w:rsidRPr="001A7C4A">
        <w:rPr>
          <w:b/>
          <w:szCs w:val="28"/>
        </w:rPr>
        <w:t>1. Phạm vi điều chỉnh</w:t>
      </w:r>
    </w:p>
    <w:p w:rsidR="0005710D" w:rsidRPr="001A7C4A" w:rsidRDefault="0005710D" w:rsidP="00B97EEE">
      <w:pPr>
        <w:pStyle w:val="NormalWeb"/>
        <w:spacing w:before="120" w:beforeAutospacing="0" w:after="120" w:afterAutospacing="0" w:line="340" w:lineRule="exact"/>
        <w:ind w:firstLine="720"/>
        <w:jc w:val="both"/>
        <w:textAlignment w:val="baseline"/>
        <w:rPr>
          <w:sz w:val="28"/>
          <w:szCs w:val="28"/>
          <w:lang w:val="nl-NL" w:eastAsia="ar-SA"/>
        </w:rPr>
      </w:pPr>
      <w:r w:rsidRPr="001A7C4A">
        <w:rPr>
          <w:sz w:val="28"/>
          <w:szCs w:val="28"/>
          <w:lang w:val="nl-NL" w:eastAsia="ar-SA"/>
        </w:rPr>
        <w:t xml:space="preserve">Nghị quyết quy định chế độ khuyến khích đối với huấn luyện viên, vận động viên thành phố Hải Phòng lập thành tích tại các giải thể theo quốc gia; gồm các giải thể theo quốc gia sau: Đại hội, vô địch, cúp, đội mạnh, câu lạc bộ, nhóm vận động viên xuất sắc, vô địch trẻ, các nhóm tuổi. </w:t>
      </w:r>
    </w:p>
    <w:p w:rsidR="0005710D" w:rsidRPr="001A7C4A" w:rsidRDefault="0005710D" w:rsidP="00B97EEE">
      <w:pPr>
        <w:pStyle w:val="NormalWeb"/>
        <w:spacing w:before="120" w:beforeAutospacing="0" w:after="120" w:afterAutospacing="0" w:line="340" w:lineRule="exact"/>
        <w:ind w:firstLine="720"/>
        <w:jc w:val="both"/>
        <w:textAlignment w:val="baseline"/>
        <w:rPr>
          <w:sz w:val="28"/>
          <w:szCs w:val="28"/>
        </w:rPr>
      </w:pPr>
      <w:r w:rsidRPr="001A7C4A">
        <w:rPr>
          <w:b/>
          <w:sz w:val="28"/>
          <w:szCs w:val="28"/>
        </w:rPr>
        <w:t>2. Đối tượng áp dụng</w:t>
      </w:r>
    </w:p>
    <w:p w:rsidR="0005710D" w:rsidRPr="001A7C4A" w:rsidRDefault="0005710D" w:rsidP="00B97EEE">
      <w:pPr>
        <w:pStyle w:val="NormalWeb"/>
        <w:spacing w:before="120" w:beforeAutospacing="0" w:after="120" w:afterAutospacing="0" w:line="340" w:lineRule="exact"/>
        <w:ind w:firstLine="720"/>
        <w:jc w:val="both"/>
        <w:textAlignment w:val="baseline"/>
        <w:rPr>
          <w:sz w:val="28"/>
          <w:szCs w:val="28"/>
        </w:rPr>
      </w:pPr>
      <w:r w:rsidRPr="001A7C4A">
        <w:rPr>
          <w:sz w:val="28"/>
          <w:szCs w:val="28"/>
        </w:rPr>
        <w:t>a) Huấn luyện viên, vận động viên đội tuyển, đội tuyển trẻ thành phố Hải Phòng được triệu tập hoặc cử tham dự các giải thể thao quốc gia: Đại hội, vô địch, cúp, đội mạnh, câu lạc bộ, nhóm vận động viên xuất sắc, vô địch trẻ, các nhóm tuổi; theo quyết định của cơ quan có thẩm quyền (Sở Văn hóa và Thể thao; Câu lạc bộ thể thao chuyên nghiệp; Hội, Liên đoàn thể thao đối các môn thể thao chuyên nghiệp), gồm:</w:t>
      </w:r>
    </w:p>
    <w:p w:rsidR="0005710D" w:rsidRPr="001A7C4A" w:rsidRDefault="0005710D" w:rsidP="00B97EEE">
      <w:pPr>
        <w:pStyle w:val="NormalWeb"/>
        <w:spacing w:before="120" w:beforeAutospacing="0" w:after="120" w:afterAutospacing="0" w:line="340" w:lineRule="exact"/>
        <w:ind w:firstLine="720"/>
        <w:jc w:val="both"/>
        <w:textAlignment w:val="baseline"/>
        <w:rPr>
          <w:sz w:val="28"/>
          <w:szCs w:val="28"/>
        </w:rPr>
      </w:pPr>
      <w:r w:rsidRPr="001A7C4A">
        <w:rPr>
          <w:sz w:val="28"/>
          <w:szCs w:val="28"/>
        </w:rPr>
        <w:t>- Huấn luyện viên, vận động viên đội tuyển, đội tuyển trẻ thành phố Hải Phòng đang hưởng lương từ ngân sách nhà nước;</w:t>
      </w:r>
    </w:p>
    <w:p w:rsidR="0005710D" w:rsidRPr="001A7C4A" w:rsidRDefault="0005710D" w:rsidP="00B97EEE">
      <w:pPr>
        <w:pStyle w:val="NormalWeb"/>
        <w:spacing w:before="120" w:beforeAutospacing="0" w:after="120" w:afterAutospacing="0" w:line="340" w:lineRule="exact"/>
        <w:ind w:firstLine="720"/>
        <w:jc w:val="both"/>
        <w:textAlignment w:val="baseline"/>
        <w:rPr>
          <w:sz w:val="28"/>
          <w:szCs w:val="28"/>
        </w:rPr>
      </w:pPr>
      <w:r w:rsidRPr="001A7C4A">
        <w:rPr>
          <w:sz w:val="28"/>
          <w:szCs w:val="28"/>
        </w:rPr>
        <w:t>- Huấn luyện viên đội tuyển, đội tuyển trẻ thành phố Hải Phòng không hưởng lương từ ngân sách nhà nước;</w:t>
      </w:r>
    </w:p>
    <w:p w:rsidR="0005710D" w:rsidRPr="001A7C4A" w:rsidRDefault="0005710D" w:rsidP="00B97EEE">
      <w:pPr>
        <w:pStyle w:val="NormalWeb"/>
        <w:spacing w:before="120" w:beforeAutospacing="0" w:after="120" w:afterAutospacing="0" w:line="340" w:lineRule="exact"/>
        <w:ind w:firstLine="720"/>
        <w:jc w:val="both"/>
        <w:textAlignment w:val="baseline"/>
        <w:rPr>
          <w:sz w:val="28"/>
          <w:szCs w:val="28"/>
        </w:rPr>
      </w:pPr>
      <w:r w:rsidRPr="001A7C4A">
        <w:rPr>
          <w:sz w:val="28"/>
          <w:szCs w:val="28"/>
        </w:rPr>
        <w:t>- Vận động viên đội tuyển, đội tuyển trẻ thành phố Hải Phòng không hưởng lương từ ngân sách nhà nước.</w:t>
      </w:r>
    </w:p>
    <w:p w:rsidR="0005710D" w:rsidRPr="001A7C4A" w:rsidRDefault="0005710D" w:rsidP="00B97EEE">
      <w:pPr>
        <w:pStyle w:val="NormalWeb"/>
        <w:spacing w:before="120" w:beforeAutospacing="0" w:after="120" w:afterAutospacing="0" w:line="340" w:lineRule="exact"/>
        <w:ind w:firstLine="720"/>
        <w:jc w:val="both"/>
        <w:textAlignment w:val="baseline"/>
        <w:rPr>
          <w:sz w:val="28"/>
          <w:szCs w:val="28"/>
        </w:rPr>
      </w:pPr>
      <w:r w:rsidRPr="001A7C4A">
        <w:rPr>
          <w:sz w:val="28"/>
          <w:szCs w:val="28"/>
        </w:rPr>
        <w:t>b) Cơ quan, tổ chức, cá nhân có liên quan.</w:t>
      </w:r>
    </w:p>
    <w:p w:rsidR="007917D3" w:rsidRPr="00841A62" w:rsidRDefault="000558B6" w:rsidP="00841A62">
      <w:pPr>
        <w:shd w:val="clear" w:color="auto" w:fill="FFFFFF"/>
        <w:tabs>
          <w:tab w:val="left" w:pos="567"/>
        </w:tabs>
        <w:spacing w:before="120" w:after="120" w:line="360" w:lineRule="exact"/>
        <w:ind w:firstLine="709"/>
        <w:jc w:val="both"/>
        <w:rPr>
          <w:rFonts w:eastAsia="Times New Roman"/>
          <w:color w:val="000000"/>
          <w:szCs w:val="28"/>
          <w:lang w:val="nl-NL"/>
        </w:rPr>
      </w:pPr>
      <w:r w:rsidRPr="00BE529D">
        <w:rPr>
          <w:rFonts w:eastAsia="Times New Roman"/>
          <w:b/>
          <w:color w:val="000000"/>
          <w:szCs w:val="28"/>
          <w:lang w:val="nl-NL"/>
        </w:rPr>
        <w:t>Điều 2.</w:t>
      </w:r>
      <w:r w:rsidRPr="00BE529D">
        <w:rPr>
          <w:rFonts w:eastAsia="Times New Roman"/>
          <w:color w:val="000000"/>
          <w:szCs w:val="28"/>
          <w:lang w:val="nl-NL"/>
        </w:rPr>
        <w:t xml:space="preserve"> </w:t>
      </w:r>
      <w:r w:rsidRPr="004F5224">
        <w:rPr>
          <w:b/>
          <w:color w:val="000000"/>
          <w:szCs w:val="28"/>
        </w:rPr>
        <w:t>Mức chi</w:t>
      </w:r>
      <w:r w:rsidRPr="00807F3C">
        <w:rPr>
          <w:color w:val="000000"/>
          <w:szCs w:val="28"/>
        </w:rPr>
        <w:t xml:space="preserve"> </w:t>
      </w:r>
      <w:r w:rsidRPr="00BE529D">
        <w:rPr>
          <w:rFonts w:eastAsia="Times New Roman"/>
          <w:b/>
          <w:color w:val="000000"/>
          <w:szCs w:val="28"/>
          <w:lang w:val="nl-NL"/>
        </w:rPr>
        <w:t xml:space="preserve">đối với vận động viên, huấn luyện viên trực tiếp đào tạo vận động viên </w:t>
      </w:r>
    </w:p>
    <w:p w:rsidR="003E4820" w:rsidRDefault="003E4820" w:rsidP="007917D3">
      <w:pPr>
        <w:spacing w:beforeLines="60" w:before="144" w:line="360" w:lineRule="exact"/>
        <w:ind w:firstLine="567"/>
        <w:jc w:val="both"/>
        <w:rPr>
          <w:szCs w:val="28"/>
          <w:lang w:val="nl-NL"/>
        </w:rPr>
      </w:pPr>
      <w:r>
        <w:rPr>
          <w:szCs w:val="28"/>
          <w:lang w:val="nl-NL"/>
        </w:rPr>
        <w:t>1. Đối với vận động viên thi đấu cá nhân</w:t>
      </w:r>
    </w:p>
    <w:p w:rsidR="007917D3" w:rsidRPr="009F01D7" w:rsidRDefault="007917D3" w:rsidP="007917D3">
      <w:pPr>
        <w:spacing w:beforeLines="60" w:before="144" w:line="360" w:lineRule="exact"/>
        <w:ind w:firstLine="567"/>
        <w:jc w:val="both"/>
        <w:rPr>
          <w:i/>
          <w:iCs/>
          <w:szCs w:val="10"/>
          <w:lang w:val="nl-NL"/>
        </w:rPr>
      </w:pPr>
      <w:r w:rsidRPr="00886544">
        <w:rPr>
          <w:szCs w:val="10"/>
          <w:lang w:val="nl-NL"/>
        </w:rPr>
        <w:t xml:space="preserve">      </w:t>
      </w:r>
      <w:r w:rsidR="00C221BA">
        <w:rPr>
          <w:szCs w:val="10"/>
          <w:lang w:val="nl-NL"/>
        </w:rPr>
        <w:t xml:space="preserve">                        </w:t>
      </w:r>
      <w:r w:rsidRPr="00886544">
        <w:rPr>
          <w:szCs w:val="10"/>
          <w:lang w:val="nl-NL"/>
        </w:rPr>
        <w:t xml:space="preserve">                                        </w:t>
      </w:r>
      <w:r>
        <w:rPr>
          <w:szCs w:val="10"/>
          <w:lang w:val="nl-NL"/>
        </w:rPr>
        <w:t xml:space="preserve">      </w:t>
      </w:r>
      <w:r w:rsidRPr="009F01D7">
        <w:rPr>
          <w:i/>
          <w:iCs/>
          <w:szCs w:val="10"/>
          <w:lang w:val="nl-NL"/>
        </w:rPr>
        <w:t>Đơn vị tính: 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2693"/>
        <w:gridCol w:w="851"/>
        <w:gridCol w:w="816"/>
      </w:tblGrid>
      <w:tr w:rsidR="007917D3" w:rsidRPr="00191982" w:rsidTr="007A2B0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szCs w:val="10"/>
                <w:lang w:val="nl-NL"/>
              </w:rPr>
            </w:pPr>
            <w:r w:rsidRPr="00C347A7">
              <w:rPr>
                <w:b/>
                <w:bCs/>
                <w:color w:val="000000"/>
                <w:sz w:val="26"/>
                <w:szCs w:val="26"/>
              </w:rPr>
              <w:t>TT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szCs w:val="10"/>
                <w:lang w:val="nl-NL"/>
              </w:rPr>
            </w:pPr>
            <w:r w:rsidRPr="00C347A7">
              <w:rPr>
                <w:b/>
                <w:bCs/>
                <w:color w:val="000000"/>
                <w:sz w:val="26"/>
                <w:szCs w:val="26"/>
              </w:rPr>
              <w:t>Nội dung</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szCs w:val="10"/>
                <w:lang w:val="nl-NL"/>
              </w:rPr>
            </w:pPr>
            <w:r w:rsidRPr="00C347A7">
              <w:rPr>
                <w:b/>
                <w:bCs/>
                <w:color w:val="000000"/>
                <w:sz w:val="26"/>
                <w:szCs w:val="26"/>
              </w:rPr>
              <w:t>Đơn vị tính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szCs w:val="10"/>
                <w:lang w:val="nl-NL"/>
              </w:rPr>
            </w:pPr>
            <w:r w:rsidRPr="00C347A7">
              <w:rPr>
                <w:b/>
                <w:bCs/>
                <w:color w:val="000000"/>
                <w:sz w:val="26"/>
                <w:szCs w:val="26"/>
              </w:rPr>
              <w:t>Mức chi</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szCs w:val="10"/>
                <w:lang w:val="nl-NL"/>
              </w:rPr>
            </w:pPr>
            <w:r w:rsidRPr="00C347A7">
              <w:rPr>
                <w:b/>
                <w:color w:val="000000"/>
                <w:sz w:val="26"/>
                <w:szCs w:val="26"/>
              </w:rPr>
              <w:t>Ghi chú</w:t>
            </w:r>
          </w:p>
        </w:tc>
      </w:tr>
      <w:tr w:rsidR="007917D3" w:rsidRPr="00191982" w:rsidTr="007A2B07">
        <w:tc>
          <w:tcPr>
            <w:tcW w:w="817" w:type="dxa"/>
            <w:vMerge w:val="restart"/>
            <w:tcBorders>
              <w:top w:val="single" w:sz="4" w:space="0" w:color="auto"/>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84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rPr>
                <w:b/>
                <w:color w:val="000000"/>
                <w:sz w:val="26"/>
                <w:szCs w:val="26"/>
              </w:rPr>
            </w:pPr>
            <w:r w:rsidRPr="00C347A7">
              <w:rPr>
                <w:b/>
                <w:bCs/>
                <w:color w:val="000000"/>
                <w:sz w:val="26"/>
                <w:szCs w:val="26"/>
              </w:rPr>
              <w:t>1. Giải cá nhân</w:t>
            </w: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84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rPr>
                <w:b/>
                <w:color w:val="000000"/>
                <w:sz w:val="26"/>
                <w:szCs w:val="26"/>
              </w:rPr>
            </w:pPr>
            <w:r w:rsidRPr="00C347A7">
              <w:rPr>
                <w:b/>
                <w:bCs/>
                <w:color w:val="000000"/>
                <w:sz w:val="26"/>
                <w:szCs w:val="26"/>
              </w:rPr>
              <w:t>a) Đại hội thể thao toàn quốc</w:t>
            </w: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vàng (nhất)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sz w:val="26"/>
                <w:szCs w:val="26"/>
              </w:rPr>
              <w:t>50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bạc (nhì)</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30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đồng (ba)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20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Phá kỷ lục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Lần/người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sz w:val="26"/>
                <w:szCs w:val="26"/>
              </w:rPr>
              <w:t>30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84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rPr>
                <w:b/>
                <w:color w:val="000000"/>
                <w:sz w:val="26"/>
                <w:szCs w:val="26"/>
              </w:rPr>
            </w:pPr>
            <w:r w:rsidRPr="00C347A7">
              <w:rPr>
                <w:b/>
                <w:color w:val="000000"/>
                <w:sz w:val="26"/>
                <w:szCs w:val="26"/>
              </w:rPr>
              <w:t>b) Vô địch các môn thể thao toàn quốc</w:t>
            </w: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vàng (nhất)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sz w:val="26"/>
                <w:szCs w:val="26"/>
              </w:rPr>
              <w:t>35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bạc (nhì)</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sz w:val="26"/>
                <w:szCs w:val="26"/>
              </w:rPr>
              <w:t>20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đồng (ba)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sz w:val="26"/>
                <w:szCs w:val="26"/>
              </w:rPr>
              <w:t>15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Phá kỷ lục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Lần/người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sz w:val="26"/>
                <w:szCs w:val="26"/>
              </w:rPr>
              <w:t>30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84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rPr>
                <w:b/>
                <w:color w:val="000000"/>
                <w:sz w:val="26"/>
                <w:szCs w:val="26"/>
              </w:rPr>
            </w:pPr>
            <w:r w:rsidRPr="00C347A7">
              <w:rPr>
                <w:b/>
                <w:bCs/>
                <w:color w:val="000000"/>
                <w:sz w:val="26"/>
                <w:szCs w:val="26"/>
              </w:rPr>
              <w:t>c) Cúp, đội mạnh, câu lạc bộ, nhóm vận động viên xuất sắc</w:t>
            </w: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vàng (nhất)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color w:val="000000"/>
                <w:sz w:val="26"/>
                <w:szCs w:val="26"/>
              </w:rPr>
            </w:pPr>
            <w:r w:rsidRPr="00C347A7">
              <w:rPr>
                <w:color w:val="000000"/>
                <w:sz w:val="26"/>
                <w:szCs w:val="26"/>
              </w:rPr>
              <w:t>20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bạc (nhì)</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color w:val="000000"/>
                <w:sz w:val="26"/>
                <w:szCs w:val="26"/>
              </w:rPr>
            </w:pPr>
            <w:r w:rsidRPr="00C347A7">
              <w:rPr>
                <w:color w:val="000000"/>
                <w:sz w:val="26"/>
                <w:szCs w:val="26"/>
              </w:rPr>
              <w:t>14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đồng (ba)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color w:val="000000"/>
                <w:sz w:val="26"/>
                <w:szCs w:val="26"/>
              </w:rPr>
            </w:pPr>
            <w:r w:rsidRPr="00C347A7">
              <w:rPr>
                <w:color w:val="000000"/>
                <w:sz w:val="26"/>
                <w:szCs w:val="26"/>
              </w:rPr>
              <w:t>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Phá kỷ lục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Lần/người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color w:val="000000"/>
                <w:sz w:val="26"/>
                <w:szCs w:val="26"/>
              </w:rPr>
            </w:pPr>
            <w:r w:rsidRPr="00C347A7">
              <w:rPr>
                <w:color w:val="000000"/>
                <w:sz w:val="26"/>
                <w:szCs w:val="26"/>
              </w:rPr>
              <w:t>30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84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rPr>
                <w:b/>
                <w:color w:val="000000"/>
                <w:sz w:val="26"/>
                <w:szCs w:val="26"/>
              </w:rPr>
            </w:pPr>
            <w:r w:rsidRPr="00C347A7">
              <w:rPr>
                <w:b/>
                <w:bCs/>
                <w:color w:val="000000"/>
                <w:sz w:val="26"/>
                <w:szCs w:val="26"/>
              </w:rPr>
              <w:t>d) Vô địch trẻ, Trẻ (từ 18 - dưới 21 tuổi)</w:t>
            </w: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vàng (nhất)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color w:val="000000"/>
                <w:sz w:val="26"/>
                <w:szCs w:val="26"/>
              </w:rPr>
            </w:pPr>
            <w:r w:rsidRPr="00C347A7">
              <w:rPr>
                <w:color w:val="000000"/>
                <w:sz w:val="26"/>
                <w:szCs w:val="26"/>
              </w:rPr>
              <w:t>25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bạc (nhì)</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color w:val="000000"/>
                <w:sz w:val="26"/>
                <w:szCs w:val="26"/>
              </w:rPr>
            </w:pPr>
            <w:r w:rsidRPr="00C347A7">
              <w:rPr>
                <w:color w:val="000000"/>
                <w:sz w:val="26"/>
                <w:szCs w:val="26"/>
              </w:rPr>
              <w:t>18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đồng (ba)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color w:val="000000"/>
                <w:sz w:val="26"/>
                <w:szCs w:val="26"/>
              </w:rPr>
            </w:pPr>
            <w:r w:rsidRPr="00C347A7">
              <w:rPr>
                <w:color w:val="000000"/>
                <w:sz w:val="26"/>
                <w:szCs w:val="26"/>
              </w:rPr>
              <w:t>12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Phá kỷ lục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Lần/người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color w:val="000000"/>
                <w:sz w:val="26"/>
                <w:szCs w:val="26"/>
              </w:rPr>
            </w:pPr>
            <w:r w:rsidRPr="00C347A7">
              <w:rPr>
                <w:color w:val="000000"/>
                <w:sz w:val="26"/>
                <w:szCs w:val="26"/>
              </w:rPr>
              <w:t>13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84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rPr>
                <w:b/>
                <w:color w:val="000000"/>
                <w:sz w:val="26"/>
                <w:szCs w:val="26"/>
              </w:rPr>
            </w:pPr>
            <w:r w:rsidRPr="00C347A7">
              <w:rPr>
                <w:b/>
                <w:bCs/>
                <w:color w:val="000000"/>
                <w:sz w:val="26"/>
                <w:szCs w:val="26"/>
              </w:rPr>
              <w:t>đ) Trẻ (từ 16 - dưới 18 tuổi)</w:t>
            </w: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vàng (nhất)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color w:val="000000"/>
                <w:sz w:val="26"/>
                <w:szCs w:val="26"/>
              </w:rPr>
            </w:pPr>
            <w:r w:rsidRPr="00C347A7">
              <w:rPr>
                <w:color w:val="000000"/>
                <w:sz w:val="26"/>
                <w:szCs w:val="26"/>
              </w:rPr>
              <w:t>13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bạc (nhì)</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color w:val="000000"/>
                <w:sz w:val="26"/>
                <w:szCs w:val="26"/>
              </w:rPr>
            </w:pPr>
            <w:r w:rsidRPr="00C347A7">
              <w:rPr>
                <w:color w:val="000000"/>
                <w:sz w:val="26"/>
                <w:szCs w:val="26"/>
              </w:rPr>
              <w:t>10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đồng (ba)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color w:val="000000"/>
                <w:sz w:val="26"/>
                <w:szCs w:val="26"/>
              </w:rPr>
            </w:pPr>
            <w:r w:rsidRPr="00C347A7">
              <w:rPr>
                <w:color w:val="000000"/>
                <w:sz w:val="26"/>
                <w:szCs w:val="26"/>
              </w:rPr>
              <w:t>7</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Phá kỷ lục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Lần/người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color w:val="000000"/>
                <w:sz w:val="26"/>
                <w:szCs w:val="26"/>
              </w:rPr>
            </w:pPr>
            <w:r w:rsidRPr="00C347A7">
              <w:rPr>
                <w:color w:val="000000"/>
                <w:sz w:val="26"/>
                <w:szCs w:val="26"/>
              </w:rPr>
              <w:t>13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84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rPr>
                <w:b/>
                <w:color w:val="000000"/>
                <w:sz w:val="26"/>
                <w:szCs w:val="26"/>
              </w:rPr>
            </w:pPr>
            <w:r w:rsidRPr="00C347A7">
              <w:rPr>
                <w:b/>
                <w:bCs/>
                <w:color w:val="000000"/>
                <w:sz w:val="26"/>
                <w:szCs w:val="26"/>
              </w:rPr>
              <w:t>e) Thiếu niên (từ 12 - dưới 16 tuổi)</w:t>
            </w: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vàng (nhất)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color w:val="000000"/>
                <w:sz w:val="26"/>
                <w:szCs w:val="26"/>
              </w:rPr>
            </w:pPr>
            <w:r w:rsidRPr="00C347A7">
              <w:rPr>
                <w:color w:val="000000"/>
                <w:sz w:val="26"/>
                <w:szCs w:val="26"/>
              </w:rPr>
              <w:t>10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bạc (nhì)</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color w:val="000000"/>
                <w:sz w:val="26"/>
                <w:szCs w:val="26"/>
              </w:rPr>
            </w:pPr>
            <w:r w:rsidRPr="00C347A7">
              <w:rPr>
                <w:color w:val="000000"/>
                <w:sz w:val="26"/>
                <w:szCs w:val="26"/>
              </w:rPr>
              <w:t>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đồng (ba)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color w:val="000000"/>
                <w:sz w:val="26"/>
                <w:szCs w:val="26"/>
              </w:rPr>
            </w:pPr>
            <w:r w:rsidRPr="00C347A7">
              <w:rPr>
                <w:color w:val="000000"/>
                <w:sz w:val="26"/>
                <w:szCs w:val="26"/>
              </w:rPr>
              <w:t>6</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84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rPr>
                <w:b/>
                <w:color w:val="000000"/>
                <w:sz w:val="26"/>
                <w:szCs w:val="26"/>
              </w:rPr>
            </w:pPr>
            <w:r w:rsidRPr="00C347A7">
              <w:rPr>
                <w:b/>
                <w:bCs/>
                <w:color w:val="000000"/>
                <w:sz w:val="26"/>
                <w:szCs w:val="26"/>
              </w:rPr>
              <w:t>g) Thiếu nhi (dưới 12 tuổi)</w:t>
            </w: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vàng (nhất)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7</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bạc (nhì)</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đồng (ba)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Huy chương /người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r w:rsidRPr="00C347A7">
              <w:rPr>
                <w:color w:val="000000"/>
                <w:sz w:val="26"/>
                <w:szCs w:val="26"/>
              </w:rPr>
              <w:t>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color w:val="000000"/>
                <w:sz w:val="26"/>
                <w:szCs w:val="26"/>
              </w:rPr>
            </w:pPr>
          </w:p>
        </w:tc>
      </w:tr>
      <w:tr w:rsidR="007917D3" w:rsidRPr="00191982" w:rsidTr="007A2B07">
        <w:tc>
          <w:tcPr>
            <w:tcW w:w="817" w:type="dxa"/>
            <w:vMerge/>
            <w:tcBorders>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center"/>
              <w:rPr>
                <w:b/>
                <w:bCs/>
                <w:color w:val="000000"/>
                <w:sz w:val="26"/>
                <w:szCs w:val="26"/>
              </w:rPr>
            </w:pPr>
          </w:p>
        </w:tc>
        <w:tc>
          <w:tcPr>
            <w:tcW w:w="84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rPr>
                <w:color w:val="000000"/>
                <w:sz w:val="26"/>
                <w:szCs w:val="26"/>
              </w:rPr>
            </w:pPr>
            <w:r w:rsidRPr="00C347A7">
              <w:rPr>
                <w:b/>
                <w:bCs/>
                <w:color w:val="000000"/>
                <w:sz w:val="26"/>
                <w:szCs w:val="26"/>
              </w:rPr>
              <w:t>2. Giải đồng đội, tiếp sức, đôi</w:t>
            </w:r>
            <w:r w:rsidRPr="00C347A7">
              <w:rPr>
                <w:color w:val="000000"/>
                <w:sz w:val="26"/>
                <w:szCs w:val="26"/>
              </w:rPr>
              <w:t>: Mức chi bằng số vận động viên được hưởng (theo quy định của Điều lệ giải) nhân với mức chi giải cá nhân tương ứng.</w:t>
            </w:r>
          </w:p>
        </w:tc>
      </w:tr>
      <w:tr w:rsidR="007917D3" w:rsidRPr="00BF3DFD" w:rsidTr="007A2B07">
        <w:tc>
          <w:tcPr>
            <w:tcW w:w="9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both"/>
              <w:rPr>
                <w:bCs/>
                <w:color w:val="000000"/>
                <w:sz w:val="26"/>
                <w:szCs w:val="26"/>
              </w:rPr>
            </w:pPr>
            <w:r w:rsidRPr="00C347A7">
              <w:rPr>
                <w:bCs/>
                <w:color w:val="000000"/>
                <w:sz w:val="26"/>
                <w:szCs w:val="26"/>
              </w:rPr>
              <w:t xml:space="preserve">          Đối với các môn, nội dung thi đấu mà thành tích thi đấu được sử dụng để xác định huy chương của các nội dung cá nhân và đồng đội được tính trong cùng một lần thi, thì từ huy chương thứ hai trở lên, mức chi cho vận động viên bằng số lượng người được hưởng nhân với 50% mức chi tương ứng quy định ở trên.</w:t>
            </w:r>
          </w:p>
        </w:tc>
      </w:tr>
      <w:tr w:rsidR="007917D3" w:rsidRPr="00191982" w:rsidTr="007A2B07">
        <w:tc>
          <w:tcPr>
            <w:tcW w:w="9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17D3" w:rsidRPr="00C347A7" w:rsidRDefault="007917D3" w:rsidP="00C347A7">
            <w:pPr>
              <w:spacing w:before="120" w:after="120" w:line="340" w:lineRule="exact"/>
              <w:jc w:val="both"/>
              <w:rPr>
                <w:bCs/>
                <w:color w:val="000000"/>
                <w:sz w:val="26"/>
                <w:szCs w:val="26"/>
              </w:rPr>
            </w:pPr>
            <w:r w:rsidRPr="00C347A7">
              <w:rPr>
                <w:bCs/>
                <w:color w:val="000000"/>
                <w:sz w:val="26"/>
                <w:szCs w:val="26"/>
              </w:rPr>
              <w:t>Vận động viên thể thao Người khuyết tật: Mức chi bằng mức chi vận động viên bình thường.</w:t>
            </w:r>
          </w:p>
        </w:tc>
      </w:tr>
    </w:tbl>
    <w:p w:rsidR="00BE541F" w:rsidRDefault="00BE541F" w:rsidP="00BE541F">
      <w:pPr>
        <w:suppressAutoHyphens/>
        <w:spacing w:beforeLines="60" w:before="144" w:after="0" w:line="360" w:lineRule="exact"/>
        <w:jc w:val="both"/>
        <w:rPr>
          <w:bCs/>
          <w:szCs w:val="10"/>
          <w:lang w:val="nl-NL"/>
        </w:rPr>
      </w:pPr>
      <w:r>
        <w:rPr>
          <w:b/>
          <w:bCs/>
          <w:szCs w:val="10"/>
          <w:lang w:val="nl-NL"/>
        </w:rPr>
        <w:tab/>
      </w:r>
      <w:r w:rsidRPr="00BE541F">
        <w:rPr>
          <w:bCs/>
          <w:szCs w:val="10"/>
          <w:lang w:val="nl-NL"/>
        </w:rPr>
        <w:t>2. Đối với vận động viên thi đấu tập thể</w:t>
      </w:r>
    </w:p>
    <w:p w:rsidR="00C66490" w:rsidRPr="00C66490" w:rsidRDefault="00C66490" w:rsidP="00C347A7">
      <w:pPr>
        <w:suppressAutoHyphens/>
        <w:spacing w:before="120" w:after="120" w:line="340" w:lineRule="exact"/>
        <w:jc w:val="both"/>
        <w:rPr>
          <w:bCs/>
          <w:szCs w:val="28"/>
          <w:lang w:val="en-US"/>
        </w:rPr>
      </w:pPr>
      <w:r>
        <w:rPr>
          <w:bCs/>
          <w:szCs w:val="10"/>
          <w:lang w:val="nl-NL"/>
        </w:rPr>
        <w:tab/>
      </w:r>
      <w:r w:rsidRPr="00C66490">
        <w:rPr>
          <w:color w:val="000000"/>
          <w:szCs w:val="28"/>
        </w:rPr>
        <w:t>Mức chi bằng số vận động viên được hưởng (theo quy định của Điều lệ giải) nhân với mức chi giải cá nhân tương ứ</w:t>
      </w:r>
      <w:r w:rsidRPr="00C66490">
        <w:rPr>
          <w:color w:val="000000"/>
          <w:szCs w:val="28"/>
        </w:rPr>
        <w:t>ng</w:t>
      </w:r>
      <w:r w:rsidRPr="00C66490">
        <w:rPr>
          <w:color w:val="000000"/>
          <w:szCs w:val="28"/>
          <w:lang w:val="en-US"/>
        </w:rPr>
        <w:t xml:space="preserve"> </w:t>
      </w:r>
      <w:r>
        <w:rPr>
          <w:color w:val="000000"/>
          <w:szCs w:val="28"/>
          <w:lang w:val="en-US"/>
        </w:rPr>
        <w:t>quy đ</w:t>
      </w:r>
      <w:r w:rsidRPr="00C66490">
        <w:rPr>
          <w:color w:val="000000"/>
          <w:szCs w:val="28"/>
          <w:lang w:val="en-US"/>
        </w:rPr>
        <w:t>ịnh tại khoản 1 Điều này.</w:t>
      </w:r>
    </w:p>
    <w:p w:rsidR="003F1AB2" w:rsidRDefault="00BD530E" w:rsidP="00C347A7">
      <w:pPr>
        <w:spacing w:before="120" w:after="120" w:line="340" w:lineRule="exact"/>
        <w:ind w:firstLine="709"/>
        <w:jc w:val="both"/>
        <w:rPr>
          <w:color w:val="000000"/>
          <w:szCs w:val="28"/>
          <w:lang w:val="nl-NL"/>
        </w:rPr>
      </w:pPr>
      <w:r>
        <w:rPr>
          <w:bCs/>
          <w:szCs w:val="10"/>
          <w:lang w:val="nl-NL"/>
        </w:rPr>
        <w:tab/>
        <w:t>3.</w:t>
      </w:r>
      <w:r w:rsidR="003F1AB2" w:rsidRPr="003F1AB2">
        <w:rPr>
          <w:color w:val="000000"/>
          <w:szCs w:val="28"/>
          <w:lang w:val="nl-NL"/>
        </w:rPr>
        <w:t xml:space="preserve"> </w:t>
      </w:r>
      <w:r w:rsidR="003F1AB2" w:rsidRPr="00BE529D">
        <w:rPr>
          <w:color w:val="000000"/>
          <w:szCs w:val="28"/>
          <w:lang w:val="nl-NL"/>
        </w:rPr>
        <w:t xml:space="preserve">Đối với huấn luyện viên trực tiếp đào tạo vận động viên lập thành tích cá </w:t>
      </w:r>
      <w:r w:rsidR="0006438E">
        <w:rPr>
          <w:color w:val="000000"/>
          <w:szCs w:val="28"/>
          <w:lang w:val="nl-NL"/>
        </w:rPr>
        <w:t>nhân</w:t>
      </w:r>
    </w:p>
    <w:p w:rsidR="00D321DE" w:rsidRPr="00C22610" w:rsidRDefault="00637100" w:rsidP="00C347A7">
      <w:pPr>
        <w:spacing w:before="120" w:after="120" w:line="340" w:lineRule="exact"/>
        <w:ind w:firstLine="709"/>
        <w:jc w:val="both"/>
        <w:rPr>
          <w:szCs w:val="10"/>
          <w:lang w:val="nl-NL"/>
        </w:rPr>
      </w:pPr>
      <w:r>
        <w:rPr>
          <w:szCs w:val="10"/>
          <w:lang w:val="nl-NL"/>
        </w:rPr>
        <w:t>a)</w:t>
      </w:r>
      <w:r w:rsidR="00D321DE">
        <w:rPr>
          <w:szCs w:val="10"/>
          <w:lang w:val="nl-NL"/>
        </w:rPr>
        <w:t xml:space="preserve"> H</w:t>
      </w:r>
      <w:r w:rsidR="00D321DE" w:rsidRPr="00C22610">
        <w:rPr>
          <w:szCs w:val="10"/>
          <w:lang w:val="nl-NL"/>
        </w:rPr>
        <w:t>uấn luyện viên trực tiếp đào tạo vận động viên lập thành tích trong các giải thi đấu thể thao có nội dung thi đấu cá nhân thì được hưởng bằng mức chi đối với vận động viên</w:t>
      </w:r>
      <w:r w:rsidR="00B42FE0">
        <w:rPr>
          <w:szCs w:val="10"/>
          <w:lang w:val="nl-NL"/>
        </w:rPr>
        <w:t xml:space="preserve"> theo </w:t>
      </w:r>
      <w:r w:rsidR="00B42FE0">
        <w:rPr>
          <w:color w:val="000000"/>
          <w:szCs w:val="28"/>
          <w:lang w:val="en-US"/>
        </w:rPr>
        <w:t>quy đ</w:t>
      </w:r>
      <w:r w:rsidR="00B42FE0" w:rsidRPr="00C66490">
        <w:rPr>
          <w:color w:val="000000"/>
          <w:szCs w:val="28"/>
          <w:lang w:val="en-US"/>
        </w:rPr>
        <w:t>ịnh tại khoản 1 Điều này</w:t>
      </w:r>
      <w:r w:rsidR="00D321DE" w:rsidRPr="00C22610">
        <w:rPr>
          <w:szCs w:val="10"/>
          <w:lang w:val="nl-NL"/>
        </w:rPr>
        <w:t>.</w:t>
      </w:r>
    </w:p>
    <w:p w:rsidR="00D321DE" w:rsidRPr="008D585D" w:rsidRDefault="00637100" w:rsidP="008D585D">
      <w:pPr>
        <w:spacing w:before="120" w:after="120" w:line="340" w:lineRule="exact"/>
        <w:ind w:firstLine="709"/>
        <w:jc w:val="both"/>
        <w:rPr>
          <w:szCs w:val="10"/>
          <w:lang w:val="nl-NL"/>
        </w:rPr>
      </w:pPr>
      <w:r>
        <w:rPr>
          <w:szCs w:val="10"/>
          <w:lang w:val="nl-NL"/>
        </w:rPr>
        <w:t xml:space="preserve">b) </w:t>
      </w:r>
      <w:r w:rsidR="00D321DE" w:rsidRPr="00C22610">
        <w:rPr>
          <w:szCs w:val="10"/>
          <w:lang w:val="nl-NL"/>
        </w:rPr>
        <w:t>Đối với các môn, nội dung thi đấu mà thành tích thi đấu được sử dụng để xác định huy chương của các nội dung cá nhân và đồng đội được tính trong cùng một lần thi</w:t>
      </w:r>
      <w:r w:rsidR="00D321DE">
        <w:rPr>
          <w:szCs w:val="10"/>
          <w:lang w:val="nl-NL"/>
        </w:rPr>
        <w:t>: T</w:t>
      </w:r>
      <w:r w:rsidR="00D321DE" w:rsidRPr="00C22610">
        <w:rPr>
          <w:szCs w:val="10"/>
          <w:lang w:val="nl-NL"/>
        </w:rPr>
        <w:t>ừ huy chương thứ hai trở lên, mức chi cho huấn luyện viên bằng mức chi đối với vận động viên.</w:t>
      </w:r>
    </w:p>
    <w:p w:rsidR="003F1AB2" w:rsidRDefault="003F1AB2" w:rsidP="00C347A7">
      <w:pPr>
        <w:spacing w:before="120" w:after="120" w:line="340" w:lineRule="exact"/>
        <w:ind w:firstLine="709"/>
        <w:jc w:val="both"/>
        <w:rPr>
          <w:color w:val="000000"/>
          <w:szCs w:val="28"/>
          <w:lang w:val="nl-NL"/>
        </w:rPr>
      </w:pPr>
      <w:r w:rsidRPr="00BE529D">
        <w:rPr>
          <w:color w:val="000000"/>
          <w:szCs w:val="28"/>
          <w:lang w:val="nl-NL"/>
        </w:rPr>
        <w:t xml:space="preserve">4. Đối với huấn luyện viên trực tiếp đào tạo vận động viên lập thành tích trong thi đấu tập thể </w:t>
      </w:r>
    </w:p>
    <w:p w:rsidR="00D321DE" w:rsidRPr="00E3223E" w:rsidRDefault="00D321DE" w:rsidP="00E34683">
      <w:pPr>
        <w:spacing w:before="120" w:after="240" w:line="340" w:lineRule="exact"/>
        <w:ind w:firstLine="567"/>
        <w:jc w:val="both"/>
        <w:rPr>
          <w:spacing w:val="-3"/>
          <w:szCs w:val="10"/>
          <w:lang w:val="nl-NL"/>
        </w:rPr>
      </w:pPr>
      <w:r>
        <w:rPr>
          <w:bCs/>
          <w:szCs w:val="10"/>
          <w:lang w:val="nl-NL"/>
        </w:rPr>
        <w:tab/>
      </w:r>
      <w:r w:rsidRPr="00E3223E">
        <w:rPr>
          <w:spacing w:val="-3"/>
          <w:szCs w:val="10"/>
          <w:lang w:val="nl-NL"/>
        </w:rPr>
        <w:t xml:space="preserve">Huấn luyện viên trực tiếp đào tạo đội tuyển thi đấu lập thành tích trong các giải thi đấu thể thao có môn hoặc nội dung thi đấu tập thể, đồng đội, đôi, tiếp sức thì được hưởng mức chung </w:t>
      </w:r>
      <w:r w:rsidRPr="00E32C4F">
        <w:rPr>
          <w:spacing w:val="-3"/>
          <w:szCs w:val="10"/>
          <w:lang w:val="nl-NL"/>
        </w:rPr>
        <w:t xml:space="preserve">bằng mức hưởng đối với vận động viên đạt giải cá nhân </w:t>
      </w:r>
      <w:r w:rsidR="00141DCB" w:rsidRPr="00E32C4F">
        <w:rPr>
          <w:szCs w:val="10"/>
          <w:lang w:val="nl-NL"/>
        </w:rPr>
        <w:t xml:space="preserve">theo </w:t>
      </w:r>
      <w:r w:rsidR="00141DCB" w:rsidRPr="00E32C4F">
        <w:rPr>
          <w:color w:val="000000"/>
          <w:szCs w:val="28"/>
          <w:lang w:val="en-US"/>
        </w:rPr>
        <w:t>quy định tại khoả</w:t>
      </w:r>
      <w:r w:rsidR="00141DCB" w:rsidRPr="00E32C4F">
        <w:rPr>
          <w:color w:val="000000"/>
          <w:szCs w:val="28"/>
          <w:lang w:val="en-US"/>
        </w:rPr>
        <w:t xml:space="preserve">n </w:t>
      </w:r>
      <w:r w:rsidR="00E32C4F" w:rsidRPr="00E32C4F">
        <w:rPr>
          <w:color w:val="000000"/>
          <w:szCs w:val="28"/>
          <w:lang w:val="en-US"/>
        </w:rPr>
        <w:t>1</w:t>
      </w:r>
      <w:r w:rsidR="00141DCB" w:rsidRPr="00E32C4F">
        <w:rPr>
          <w:color w:val="000000"/>
          <w:szCs w:val="28"/>
          <w:lang w:val="en-US"/>
        </w:rPr>
        <w:t xml:space="preserve"> Điều này</w:t>
      </w:r>
      <w:r w:rsidR="00141DCB" w:rsidRPr="00E3223E">
        <w:rPr>
          <w:spacing w:val="-3"/>
          <w:szCs w:val="10"/>
          <w:lang w:val="nl-NL"/>
        </w:rPr>
        <w:t xml:space="preserve"> </w:t>
      </w:r>
      <w:r w:rsidRPr="00E3223E">
        <w:rPr>
          <w:spacing w:val="-3"/>
          <w:szCs w:val="10"/>
          <w:lang w:val="nl-NL"/>
        </w:rPr>
        <w:t xml:space="preserve">với số lượng huấn luyện viên, theo quy </w:t>
      </w:r>
      <w:bookmarkStart w:id="0" w:name="_GoBack"/>
      <w:r w:rsidRPr="00E3223E">
        <w:rPr>
          <w:spacing w:val="-3"/>
          <w:szCs w:val="10"/>
          <w:lang w:val="nl-NL"/>
        </w:rPr>
        <w:t>định như sau:</w:t>
      </w:r>
      <w:bookmarkEnd w:id="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954"/>
      </w:tblGrid>
      <w:tr w:rsidR="00637100" w:rsidRPr="003F35A0" w:rsidTr="00F81D2B">
        <w:tc>
          <w:tcPr>
            <w:tcW w:w="2835" w:type="dxa"/>
            <w:shd w:val="clear" w:color="auto" w:fill="auto"/>
          </w:tcPr>
          <w:p w:rsidR="00637100" w:rsidRPr="003F35A0" w:rsidRDefault="00637100" w:rsidP="00C347A7">
            <w:pPr>
              <w:spacing w:before="120" w:after="120" w:line="340" w:lineRule="exact"/>
              <w:jc w:val="center"/>
              <w:rPr>
                <w:b/>
                <w:color w:val="000000"/>
                <w:szCs w:val="28"/>
                <w:lang w:val="nl-NL"/>
              </w:rPr>
            </w:pPr>
            <w:r w:rsidRPr="003F35A0">
              <w:rPr>
                <w:b/>
                <w:color w:val="000000"/>
                <w:szCs w:val="28"/>
                <w:lang w:val="nl-NL"/>
              </w:rPr>
              <w:lastRenderedPageBreak/>
              <w:t>Số lượng vận động viên tham gia thi đấu</w:t>
            </w:r>
          </w:p>
        </w:tc>
        <w:tc>
          <w:tcPr>
            <w:tcW w:w="5954" w:type="dxa"/>
            <w:shd w:val="clear" w:color="auto" w:fill="auto"/>
          </w:tcPr>
          <w:p w:rsidR="00637100" w:rsidRPr="003F35A0" w:rsidRDefault="00637100" w:rsidP="00C347A7">
            <w:pPr>
              <w:spacing w:before="120" w:after="120" w:line="340" w:lineRule="exact"/>
              <w:jc w:val="center"/>
              <w:rPr>
                <w:b/>
                <w:color w:val="000000"/>
                <w:szCs w:val="28"/>
                <w:lang w:val="nl-NL"/>
              </w:rPr>
            </w:pPr>
            <w:r w:rsidRPr="003F35A0">
              <w:rPr>
                <w:b/>
                <w:color w:val="000000"/>
                <w:szCs w:val="28"/>
                <w:lang w:val="nl-NL"/>
              </w:rPr>
              <w:t>Mức thưởng chung tính cho số huấn luyện viên</w:t>
            </w:r>
          </w:p>
        </w:tc>
      </w:tr>
      <w:tr w:rsidR="00637100" w:rsidRPr="003F35A0" w:rsidTr="00F81D2B">
        <w:tc>
          <w:tcPr>
            <w:tcW w:w="2835" w:type="dxa"/>
            <w:shd w:val="clear" w:color="auto" w:fill="auto"/>
          </w:tcPr>
          <w:p w:rsidR="00637100" w:rsidRPr="003F35A0" w:rsidRDefault="00637100" w:rsidP="00C347A7">
            <w:pPr>
              <w:spacing w:before="120" w:after="120" w:line="340" w:lineRule="exact"/>
              <w:jc w:val="center"/>
              <w:rPr>
                <w:color w:val="000000"/>
                <w:szCs w:val="28"/>
                <w:lang w:val="nl-NL"/>
              </w:rPr>
            </w:pPr>
            <w:r w:rsidRPr="003F35A0">
              <w:rPr>
                <w:color w:val="000000"/>
                <w:szCs w:val="28"/>
                <w:lang w:val="nl-NL"/>
              </w:rPr>
              <w:t>Dưới 04</w:t>
            </w:r>
          </w:p>
        </w:tc>
        <w:tc>
          <w:tcPr>
            <w:tcW w:w="5954" w:type="dxa"/>
            <w:shd w:val="clear" w:color="auto" w:fill="auto"/>
          </w:tcPr>
          <w:p w:rsidR="00637100" w:rsidRPr="003F35A0" w:rsidRDefault="00637100" w:rsidP="00C347A7">
            <w:pPr>
              <w:spacing w:before="120" w:after="120" w:line="340" w:lineRule="exact"/>
              <w:jc w:val="center"/>
              <w:rPr>
                <w:color w:val="000000"/>
                <w:szCs w:val="28"/>
                <w:lang w:val="nl-NL"/>
              </w:rPr>
            </w:pPr>
            <w:r w:rsidRPr="003F35A0">
              <w:rPr>
                <w:color w:val="000000"/>
                <w:szCs w:val="28"/>
                <w:lang w:val="nl-NL"/>
              </w:rPr>
              <w:t>01</w:t>
            </w:r>
          </w:p>
        </w:tc>
      </w:tr>
      <w:tr w:rsidR="00637100" w:rsidRPr="003F35A0" w:rsidTr="00F81D2B">
        <w:tc>
          <w:tcPr>
            <w:tcW w:w="2835" w:type="dxa"/>
            <w:shd w:val="clear" w:color="auto" w:fill="auto"/>
          </w:tcPr>
          <w:p w:rsidR="00637100" w:rsidRPr="003F35A0" w:rsidRDefault="00637100" w:rsidP="00C347A7">
            <w:pPr>
              <w:spacing w:before="120" w:after="120" w:line="340" w:lineRule="exact"/>
              <w:jc w:val="center"/>
              <w:rPr>
                <w:color w:val="000000"/>
                <w:szCs w:val="28"/>
                <w:lang w:val="nl-NL"/>
              </w:rPr>
            </w:pPr>
            <w:r w:rsidRPr="003F35A0">
              <w:rPr>
                <w:color w:val="000000"/>
                <w:szCs w:val="28"/>
                <w:lang w:val="nl-NL"/>
              </w:rPr>
              <w:t>Từ 04 đến 08</w:t>
            </w:r>
          </w:p>
        </w:tc>
        <w:tc>
          <w:tcPr>
            <w:tcW w:w="5954" w:type="dxa"/>
            <w:shd w:val="clear" w:color="auto" w:fill="auto"/>
          </w:tcPr>
          <w:p w:rsidR="00637100" w:rsidRPr="003F35A0" w:rsidRDefault="00637100" w:rsidP="00C347A7">
            <w:pPr>
              <w:spacing w:before="120" w:after="120" w:line="340" w:lineRule="exact"/>
              <w:jc w:val="center"/>
              <w:rPr>
                <w:color w:val="000000"/>
                <w:szCs w:val="28"/>
                <w:lang w:val="nl-NL"/>
              </w:rPr>
            </w:pPr>
            <w:r w:rsidRPr="003F35A0">
              <w:rPr>
                <w:color w:val="000000"/>
                <w:szCs w:val="28"/>
                <w:lang w:val="nl-NL"/>
              </w:rPr>
              <w:t>02</w:t>
            </w:r>
          </w:p>
        </w:tc>
      </w:tr>
      <w:tr w:rsidR="00637100" w:rsidRPr="003F35A0" w:rsidTr="00F81D2B">
        <w:tc>
          <w:tcPr>
            <w:tcW w:w="2835" w:type="dxa"/>
            <w:shd w:val="clear" w:color="auto" w:fill="auto"/>
          </w:tcPr>
          <w:p w:rsidR="00637100" w:rsidRPr="003F35A0" w:rsidRDefault="00637100" w:rsidP="00C347A7">
            <w:pPr>
              <w:spacing w:before="120" w:after="120" w:line="340" w:lineRule="exact"/>
              <w:jc w:val="center"/>
              <w:rPr>
                <w:color w:val="000000"/>
                <w:szCs w:val="28"/>
                <w:lang w:val="nl-NL"/>
              </w:rPr>
            </w:pPr>
            <w:r w:rsidRPr="003F35A0">
              <w:rPr>
                <w:color w:val="000000"/>
                <w:szCs w:val="28"/>
                <w:lang w:val="nl-NL"/>
              </w:rPr>
              <w:t>Từ 09 đến 12</w:t>
            </w:r>
          </w:p>
        </w:tc>
        <w:tc>
          <w:tcPr>
            <w:tcW w:w="5954" w:type="dxa"/>
            <w:shd w:val="clear" w:color="auto" w:fill="auto"/>
          </w:tcPr>
          <w:p w:rsidR="00637100" w:rsidRPr="003F35A0" w:rsidRDefault="00637100" w:rsidP="00C347A7">
            <w:pPr>
              <w:spacing w:before="120" w:after="120" w:line="340" w:lineRule="exact"/>
              <w:jc w:val="center"/>
              <w:rPr>
                <w:color w:val="000000"/>
                <w:szCs w:val="28"/>
                <w:lang w:val="nl-NL"/>
              </w:rPr>
            </w:pPr>
            <w:r w:rsidRPr="003F35A0">
              <w:rPr>
                <w:color w:val="000000"/>
                <w:szCs w:val="28"/>
                <w:lang w:val="nl-NL"/>
              </w:rPr>
              <w:t>03</w:t>
            </w:r>
          </w:p>
        </w:tc>
      </w:tr>
      <w:tr w:rsidR="00637100" w:rsidRPr="003F35A0" w:rsidTr="00F81D2B">
        <w:trPr>
          <w:trHeight w:val="435"/>
        </w:trPr>
        <w:tc>
          <w:tcPr>
            <w:tcW w:w="2835" w:type="dxa"/>
            <w:shd w:val="clear" w:color="auto" w:fill="auto"/>
          </w:tcPr>
          <w:p w:rsidR="00637100" w:rsidRPr="003F35A0" w:rsidRDefault="00637100" w:rsidP="00C347A7">
            <w:pPr>
              <w:spacing w:before="120" w:after="120" w:line="340" w:lineRule="exact"/>
              <w:jc w:val="center"/>
              <w:rPr>
                <w:color w:val="000000"/>
                <w:szCs w:val="28"/>
                <w:lang w:val="nl-NL"/>
              </w:rPr>
            </w:pPr>
            <w:r w:rsidRPr="003F35A0">
              <w:rPr>
                <w:color w:val="000000"/>
                <w:szCs w:val="28"/>
                <w:lang w:val="nl-NL"/>
              </w:rPr>
              <w:t>Từ 13 đến 15</w:t>
            </w:r>
          </w:p>
        </w:tc>
        <w:tc>
          <w:tcPr>
            <w:tcW w:w="5954" w:type="dxa"/>
            <w:shd w:val="clear" w:color="auto" w:fill="auto"/>
          </w:tcPr>
          <w:p w:rsidR="00637100" w:rsidRPr="003F35A0" w:rsidRDefault="00637100" w:rsidP="00C347A7">
            <w:pPr>
              <w:spacing w:before="120" w:after="120" w:line="340" w:lineRule="exact"/>
              <w:jc w:val="center"/>
              <w:rPr>
                <w:color w:val="000000"/>
                <w:szCs w:val="28"/>
                <w:lang w:val="nl-NL"/>
              </w:rPr>
            </w:pPr>
            <w:r w:rsidRPr="003F35A0">
              <w:rPr>
                <w:color w:val="000000"/>
                <w:szCs w:val="28"/>
                <w:lang w:val="nl-NL"/>
              </w:rPr>
              <w:t>04</w:t>
            </w:r>
          </w:p>
        </w:tc>
      </w:tr>
      <w:tr w:rsidR="00637100" w:rsidRPr="003F35A0" w:rsidTr="00F81D2B">
        <w:trPr>
          <w:trHeight w:val="180"/>
        </w:trPr>
        <w:tc>
          <w:tcPr>
            <w:tcW w:w="2835" w:type="dxa"/>
            <w:shd w:val="clear" w:color="auto" w:fill="auto"/>
          </w:tcPr>
          <w:p w:rsidR="00637100" w:rsidRPr="003F35A0" w:rsidRDefault="00637100" w:rsidP="00C347A7">
            <w:pPr>
              <w:spacing w:before="120" w:after="120" w:line="340" w:lineRule="exact"/>
              <w:jc w:val="center"/>
              <w:rPr>
                <w:color w:val="000000"/>
                <w:szCs w:val="28"/>
                <w:lang w:val="nl-NL"/>
              </w:rPr>
            </w:pPr>
            <w:r w:rsidRPr="003F35A0">
              <w:rPr>
                <w:color w:val="000000"/>
                <w:szCs w:val="28"/>
                <w:lang w:val="nl-NL"/>
              </w:rPr>
              <w:t>Trên 15</w:t>
            </w:r>
          </w:p>
        </w:tc>
        <w:tc>
          <w:tcPr>
            <w:tcW w:w="5954" w:type="dxa"/>
            <w:shd w:val="clear" w:color="auto" w:fill="auto"/>
          </w:tcPr>
          <w:p w:rsidR="00637100" w:rsidRPr="003F35A0" w:rsidRDefault="00637100" w:rsidP="00C347A7">
            <w:pPr>
              <w:spacing w:before="120" w:after="120" w:line="340" w:lineRule="exact"/>
              <w:jc w:val="center"/>
              <w:rPr>
                <w:color w:val="000000"/>
                <w:szCs w:val="28"/>
                <w:lang w:val="nl-NL"/>
              </w:rPr>
            </w:pPr>
            <w:r w:rsidRPr="003F35A0">
              <w:rPr>
                <w:color w:val="000000"/>
                <w:szCs w:val="28"/>
                <w:lang w:val="nl-NL"/>
              </w:rPr>
              <w:t>05</w:t>
            </w:r>
          </w:p>
        </w:tc>
      </w:tr>
    </w:tbl>
    <w:p w:rsidR="00D308F8" w:rsidRPr="00D308F8" w:rsidRDefault="000558B6" w:rsidP="00D308F8">
      <w:pPr>
        <w:spacing w:before="120" w:after="120" w:line="340" w:lineRule="exact"/>
        <w:ind w:firstLine="709"/>
        <w:rPr>
          <w:color w:val="000000"/>
          <w:szCs w:val="28"/>
          <w:lang w:val="nl-NL"/>
        </w:rPr>
      </w:pPr>
      <w:r w:rsidRPr="00BE529D">
        <w:rPr>
          <w:b/>
          <w:color w:val="000000"/>
          <w:szCs w:val="28"/>
          <w:lang w:val="nb-NO"/>
        </w:rPr>
        <w:t xml:space="preserve">Điều </w:t>
      </w:r>
      <w:r>
        <w:rPr>
          <w:b/>
          <w:color w:val="000000"/>
          <w:szCs w:val="28"/>
          <w:lang w:val="nb-NO"/>
        </w:rPr>
        <w:t>3</w:t>
      </w:r>
      <w:r w:rsidRPr="00BE529D">
        <w:rPr>
          <w:b/>
          <w:color w:val="000000"/>
          <w:szCs w:val="28"/>
          <w:lang w:val="nb-NO"/>
        </w:rPr>
        <w:t>. Tổ chức thực hiện</w:t>
      </w:r>
    </w:p>
    <w:p w:rsidR="000558B6" w:rsidRPr="00BE529D" w:rsidRDefault="000558B6" w:rsidP="008D5664">
      <w:pPr>
        <w:spacing w:before="120" w:after="120" w:line="340" w:lineRule="exact"/>
        <w:ind w:firstLine="709"/>
        <w:jc w:val="both"/>
        <w:rPr>
          <w:rFonts w:eastAsia="Times New Roman"/>
          <w:color w:val="000000"/>
          <w:spacing w:val="2"/>
          <w:szCs w:val="28"/>
        </w:rPr>
      </w:pPr>
      <w:r w:rsidRPr="00BE529D">
        <w:rPr>
          <w:rFonts w:eastAsia="Times New Roman"/>
          <w:color w:val="000000"/>
          <w:spacing w:val="2"/>
          <w:szCs w:val="28"/>
        </w:rPr>
        <w:t>1. Giao Ủy ban nhân dân thành phố chỉ đạo triển khai thực hiện Nghị quyết; thực hiện chế độ báo cáo Hội đồng nhân dân thành phố, Thường trực Hội đồng nhân dân thành phố về tình hình triển khai thực hiện Nghị quyết theo quy định.</w:t>
      </w:r>
    </w:p>
    <w:p w:rsidR="000558B6" w:rsidRPr="00BE529D" w:rsidRDefault="000558B6" w:rsidP="008D5664">
      <w:pPr>
        <w:spacing w:before="120" w:after="120" w:line="340" w:lineRule="exact"/>
        <w:ind w:firstLine="709"/>
        <w:jc w:val="both"/>
        <w:rPr>
          <w:color w:val="000000"/>
          <w:szCs w:val="28"/>
        </w:rPr>
      </w:pPr>
      <w:r w:rsidRPr="00BE529D">
        <w:rPr>
          <w:color w:val="000000"/>
          <w:szCs w:val="28"/>
          <w:lang w:val="nb-NO"/>
        </w:rPr>
        <w:t>2. Giao Thường trực Hội đồng nhân dân thành phố, các Ban của Hội đồng nhân dân thành phố, các Tổ Đại biểu Hội đồng nhân dân thành phố và Đại biểu Hội đồng nhân dân thành phố giám sát việc thực hiện Nghị quyết.</w:t>
      </w:r>
    </w:p>
    <w:p w:rsidR="00D308F8" w:rsidRPr="00D308F8" w:rsidRDefault="000558B6" w:rsidP="00D308F8">
      <w:pPr>
        <w:spacing w:before="120" w:after="120" w:line="340" w:lineRule="exact"/>
        <w:ind w:firstLine="709"/>
        <w:jc w:val="both"/>
        <w:rPr>
          <w:color w:val="000000"/>
          <w:szCs w:val="28"/>
          <w:lang w:val="nb-NO"/>
        </w:rPr>
      </w:pPr>
      <w:r w:rsidRPr="00BE529D">
        <w:rPr>
          <w:color w:val="000000"/>
          <w:szCs w:val="28"/>
          <w:lang w:val="nb-NO"/>
        </w:rPr>
        <w:t>Nghị quyết đã được Hội đồng nhân dân thành phố Hải Phòng khóa XV</w:t>
      </w:r>
      <w:r>
        <w:rPr>
          <w:color w:val="000000"/>
          <w:szCs w:val="28"/>
          <w:lang w:val="nb-NO"/>
        </w:rPr>
        <w:t>I</w:t>
      </w:r>
      <w:r w:rsidRPr="00BE529D">
        <w:rPr>
          <w:color w:val="000000"/>
          <w:szCs w:val="28"/>
          <w:lang w:val="nb-NO"/>
        </w:rPr>
        <w:t>, kỳ họp thứ</w:t>
      </w:r>
      <w:r w:rsidRPr="00BE529D">
        <w:rPr>
          <w:color w:val="000000"/>
          <w:szCs w:val="28"/>
        </w:rPr>
        <w:t xml:space="preserve"> </w:t>
      </w:r>
      <w:r>
        <w:rPr>
          <w:color w:val="000000"/>
          <w:szCs w:val="28"/>
        </w:rPr>
        <w:t xml:space="preserve"> 12</w:t>
      </w:r>
      <w:r w:rsidRPr="00BE529D">
        <w:rPr>
          <w:color w:val="000000"/>
          <w:szCs w:val="28"/>
        </w:rPr>
        <w:t xml:space="preserve"> </w:t>
      </w:r>
      <w:r w:rsidRPr="00BE529D">
        <w:rPr>
          <w:color w:val="000000"/>
          <w:szCs w:val="28"/>
          <w:lang w:val="nb-NO"/>
        </w:rPr>
        <w:t xml:space="preserve"> thông qua ngày  </w:t>
      </w:r>
      <w:r w:rsidRPr="00BE529D">
        <w:rPr>
          <w:color w:val="000000"/>
          <w:szCs w:val="28"/>
        </w:rPr>
        <w:t xml:space="preserve"> </w:t>
      </w:r>
      <w:r w:rsidRPr="00BE529D">
        <w:rPr>
          <w:color w:val="000000"/>
          <w:szCs w:val="28"/>
          <w:lang w:val="nb-NO"/>
        </w:rPr>
        <w:t xml:space="preserve"> tháng  </w:t>
      </w:r>
      <w:r>
        <w:rPr>
          <w:color w:val="000000"/>
          <w:szCs w:val="28"/>
          <w:lang w:val="nb-NO"/>
        </w:rPr>
        <w:t xml:space="preserve">    năm 2023</w:t>
      </w:r>
      <w:r w:rsidRPr="00BE529D">
        <w:rPr>
          <w:color w:val="000000"/>
          <w:szCs w:val="28"/>
          <w:lang w:val="nb-NO"/>
        </w:rPr>
        <w:t xml:space="preserve"> và có hiệu lực từ</w:t>
      </w:r>
      <w:r>
        <w:rPr>
          <w:color w:val="000000"/>
          <w:szCs w:val="28"/>
          <w:lang w:val="nb-NO"/>
        </w:rPr>
        <w:t xml:space="preserve"> ngày..</w:t>
      </w:r>
      <w:r>
        <w:rPr>
          <w:color w:val="000000"/>
          <w:szCs w:val="28"/>
        </w:rPr>
        <w:t>.</w:t>
      </w:r>
      <w:r>
        <w:rPr>
          <w:color w:val="000000"/>
          <w:szCs w:val="28"/>
          <w:lang w:val="nb-NO"/>
        </w:rPr>
        <w:t xml:space="preserve">  tháng ...   năm 2023</w:t>
      </w:r>
      <w:r w:rsidRPr="00BE529D">
        <w:rPr>
          <w:color w:val="000000"/>
          <w:szCs w:val="28"/>
          <w:lang w:val="nb-NO"/>
        </w:rPr>
        <w:t>./.</w:t>
      </w:r>
    </w:p>
    <w:tbl>
      <w:tblPr>
        <w:tblW w:w="9356" w:type="dxa"/>
        <w:tblInd w:w="108" w:type="dxa"/>
        <w:tblLook w:val="01E0" w:firstRow="1" w:lastRow="1" w:firstColumn="1" w:lastColumn="1" w:noHBand="0" w:noVBand="0"/>
      </w:tblPr>
      <w:tblGrid>
        <w:gridCol w:w="4678"/>
        <w:gridCol w:w="4678"/>
      </w:tblGrid>
      <w:tr w:rsidR="000558B6" w:rsidRPr="00BE529D" w:rsidTr="007A2B07">
        <w:trPr>
          <w:trHeight w:val="319"/>
        </w:trPr>
        <w:tc>
          <w:tcPr>
            <w:tcW w:w="4678" w:type="dxa"/>
          </w:tcPr>
          <w:p w:rsidR="000558B6" w:rsidRPr="00BE529D" w:rsidRDefault="000558B6" w:rsidP="007A2B07">
            <w:pPr>
              <w:tabs>
                <w:tab w:val="left" w:pos="567"/>
              </w:tabs>
              <w:spacing w:after="0" w:line="240" w:lineRule="auto"/>
              <w:rPr>
                <w:b/>
                <w:i/>
                <w:color w:val="000000"/>
                <w:spacing w:val="-4"/>
                <w:sz w:val="24"/>
                <w:lang w:val="nl-NL"/>
              </w:rPr>
            </w:pPr>
          </w:p>
          <w:p w:rsidR="000558B6" w:rsidRPr="00BE529D" w:rsidRDefault="000558B6" w:rsidP="007A2B07">
            <w:pPr>
              <w:tabs>
                <w:tab w:val="left" w:pos="567"/>
              </w:tabs>
              <w:spacing w:after="0" w:line="240" w:lineRule="auto"/>
              <w:rPr>
                <w:b/>
                <w:i/>
                <w:color w:val="000000"/>
                <w:spacing w:val="-4"/>
                <w:lang w:val="nl-NL"/>
              </w:rPr>
            </w:pPr>
            <w:r w:rsidRPr="00BE529D">
              <w:rPr>
                <w:b/>
                <w:i/>
                <w:color w:val="000000"/>
                <w:spacing w:val="-4"/>
                <w:sz w:val="24"/>
                <w:lang w:val="nl-NL"/>
              </w:rPr>
              <w:t>Nơi nhận:</w:t>
            </w:r>
          </w:p>
        </w:tc>
        <w:tc>
          <w:tcPr>
            <w:tcW w:w="4678" w:type="dxa"/>
          </w:tcPr>
          <w:p w:rsidR="000558B6" w:rsidRPr="00BE529D" w:rsidRDefault="000558B6" w:rsidP="007A2B07">
            <w:pPr>
              <w:tabs>
                <w:tab w:val="left" w:pos="567"/>
              </w:tabs>
              <w:spacing w:beforeLines="120" w:before="288" w:after="0" w:line="240" w:lineRule="auto"/>
              <w:jc w:val="center"/>
              <w:rPr>
                <w:b/>
                <w:color w:val="000000"/>
                <w:spacing w:val="-4"/>
              </w:rPr>
            </w:pPr>
            <w:r w:rsidRPr="00BE529D">
              <w:rPr>
                <w:b/>
                <w:color w:val="000000"/>
                <w:spacing w:val="-4"/>
                <w:lang w:val="nl-NL"/>
              </w:rPr>
              <w:t>CHỦ TỊCH</w:t>
            </w:r>
          </w:p>
        </w:tc>
      </w:tr>
      <w:tr w:rsidR="000558B6" w:rsidRPr="00BE529D" w:rsidTr="007A2B07">
        <w:trPr>
          <w:trHeight w:val="2731"/>
        </w:trPr>
        <w:tc>
          <w:tcPr>
            <w:tcW w:w="4678" w:type="dxa"/>
          </w:tcPr>
          <w:p w:rsidR="000558B6" w:rsidRPr="00FB3CA4" w:rsidRDefault="000558B6" w:rsidP="007A2B07">
            <w:pPr>
              <w:tabs>
                <w:tab w:val="left" w:pos="567"/>
              </w:tabs>
              <w:spacing w:after="0" w:line="240" w:lineRule="auto"/>
              <w:ind w:left="-108"/>
              <w:rPr>
                <w:color w:val="000000"/>
                <w:spacing w:val="-4"/>
                <w:sz w:val="22"/>
              </w:rPr>
            </w:pPr>
            <w:r w:rsidRPr="00FB3CA4">
              <w:rPr>
                <w:color w:val="000000"/>
                <w:spacing w:val="-4"/>
                <w:sz w:val="22"/>
              </w:rPr>
              <w:t>- UBTVQH, Chính phủ;</w:t>
            </w:r>
          </w:p>
          <w:p w:rsidR="000558B6" w:rsidRPr="00FB3CA4" w:rsidRDefault="000558B6" w:rsidP="007A2B07">
            <w:pPr>
              <w:tabs>
                <w:tab w:val="left" w:pos="567"/>
              </w:tabs>
              <w:spacing w:after="0" w:line="240" w:lineRule="auto"/>
              <w:ind w:left="-108"/>
              <w:rPr>
                <w:color w:val="000000"/>
                <w:spacing w:val="-4"/>
                <w:sz w:val="22"/>
              </w:rPr>
            </w:pPr>
            <w:r w:rsidRPr="00FB3CA4">
              <w:rPr>
                <w:color w:val="000000"/>
                <w:spacing w:val="-4"/>
                <w:sz w:val="22"/>
              </w:rPr>
              <w:t>- VP: Quốc hội, Chính phủ;</w:t>
            </w:r>
          </w:p>
          <w:p w:rsidR="000558B6" w:rsidRPr="00FB3CA4" w:rsidRDefault="000558B6" w:rsidP="007A2B07">
            <w:pPr>
              <w:tabs>
                <w:tab w:val="left" w:pos="567"/>
              </w:tabs>
              <w:spacing w:after="0" w:line="240" w:lineRule="auto"/>
              <w:ind w:left="-108"/>
              <w:rPr>
                <w:color w:val="000000"/>
                <w:spacing w:val="-4"/>
                <w:sz w:val="22"/>
              </w:rPr>
            </w:pPr>
            <w:r w:rsidRPr="00FB3CA4">
              <w:rPr>
                <w:color w:val="000000"/>
                <w:spacing w:val="-4"/>
                <w:sz w:val="22"/>
              </w:rPr>
              <w:t>- Ban Công tác Đại biểu (UBTVQH);</w:t>
            </w:r>
          </w:p>
          <w:p w:rsidR="000558B6" w:rsidRPr="00FB3CA4" w:rsidRDefault="000558B6" w:rsidP="007A2B07">
            <w:pPr>
              <w:tabs>
                <w:tab w:val="left" w:pos="567"/>
              </w:tabs>
              <w:spacing w:after="0" w:line="240" w:lineRule="auto"/>
              <w:ind w:left="-108"/>
              <w:rPr>
                <w:color w:val="000000"/>
                <w:spacing w:val="-4"/>
                <w:sz w:val="22"/>
              </w:rPr>
            </w:pPr>
            <w:r w:rsidRPr="00FB3CA4">
              <w:rPr>
                <w:color w:val="000000"/>
                <w:spacing w:val="-4"/>
                <w:sz w:val="22"/>
              </w:rPr>
              <w:t>- Bộ: VH, TT&amp;DL;</w:t>
            </w:r>
          </w:p>
          <w:p w:rsidR="000558B6" w:rsidRPr="00FB3CA4" w:rsidRDefault="000558B6" w:rsidP="007A2B07">
            <w:pPr>
              <w:tabs>
                <w:tab w:val="left" w:pos="567"/>
              </w:tabs>
              <w:spacing w:after="0" w:line="240" w:lineRule="auto"/>
              <w:ind w:left="-108"/>
              <w:rPr>
                <w:color w:val="000000"/>
                <w:spacing w:val="-4"/>
                <w:sz w:val="22"/>
              </w:rPr>
            </w:pPr>
            <w:r w:rsidRPr="00FB3CA4">
              <w:rPr>
                <w:color w:val="000000"/>
                <w:spacing w:val="-4"/>
                <w:sz w:val="22"/>
              </w:rPr>
              <w:t>- Vụ Pháp chế các Bộ: VH, TT&amp;DL, Tài chính;</w:t>
            </w:r>
          </w:p>
          <w:p w:rsidR="000558B6" w:rsidRPr="00FB3CA4" w:rsidRDefault="000558B6" w:rsidP="007A2B07">
            <w:pPr>
              <w:tabs>
                <w:tab w:val="left" w:pos="567"/>
              </w:tabs>
              <w:spacing w:after="0" w:line="240" w:lineRule="auto"/>
              <w:ind w:left="-108"/>
              <w:rPr>
                <w:color w:val="000000"/>
                <w:spacing w:val="-4"/>
                <w:sz w:val="22"/>
              </w:rPr>
            </w:pPr>
            <w:r w:rsidRPr="00FB3CA4">
              <w:rPr>
                <w:color w:val="000000"/>
                <w:spacing w:val="-4"/>
                <w:sz w:val="22"/>
              </w:rPr>
              <w:t>- Cục KTVBQPPL - Bộ Tư pháp;</w:t>
            </w:r>
          </w:p>
          <w:p w:rsidR="000558B6" w:rsidRPr="00FB3CA4" w:rsidRDefault="000558B6" w:rsidP="007A2B07">
            <w:pPr>
              <w:tabs>
                <w:tab w:val="left" w:pos="567"/>
              </w:tabs>
              <w:spacing w:after="0" w:line="240" w:lineRule="auto"/>
              <w:ind w:left="-108"/>
              <w:rPr>
                <w:color w:val="000000"/>
                <w:spacing w:val="-4"/>
                <w:sz w:val="22"/>
              </w:rPr>
            </w:pPr>
            <w:r w:rsidRPr="00FB3CA4">
              <w:rPr>
                <w:color w:val="000000"/>
                <w:spacing w:val="-4"/>
                <w:sz w:val="22"/>
              </w:rPr>
              <w:t>- TT  Thành  ủy, TT HĐND TP, Đoàn ĐBQH HP, Đại biểu HĐND thành phố;</w:t>
            </w:r>
          </w:p>
          <w:p w:rsidR="000558B6" w:rsidRPr="00FB3CA4" w:rsidRDefault="000558B6" w:rsidP="007A2B07">
            <w:pPr>
              <w:tabs>
                <w:tab w:val="left" w:pos="567"/>
              </w:tabs>
              <w:spacing w:after="0" w:line="240" w:lineRule="auto"/>
              <w:ind w:left="-108"/>
              <w:rPr>
                <w:color w:val="000000"/>
                <w:spacing w:val="-4"/>
                <w:sz w:val="22"/>
              </w:rPr>
            </w:pPr>
            <w:r w:rsidRPr="00FB3CA4">
              <w:rPr>
                <w:color w:val="000000"/>
                <w:spacing w:val="-4"/>
                <w:sz w:val="22"/>
              </w:rPr>
              <w:t>- UBND thành phố, UBMTTQVN thành phố;</w:t>
            </w:r>
          </w:p>
          <w:p w:rsidR="000558B6" w:rsidRPr="00FB3CA4" w:rsidRDefault="000558B6" w:rsidP="007A2B07">
            <w:pPr>
              <w:tabs>
                <w:tab w:val="left" w:pos="567"/>
              </w:tabs>
              <w:spacing w:after="0" w:line="240" w:lineRule="auto"/>
              <w:ind w:left="-108"/>
              <w:rPr>
                <w:color w:val="000000"/>
                <w:spacing w:val="-4"/>
                <w:sz w:val="22"/>
              </w:rPr>
            </w:pPr>
            <w:r w:rsidRPr="00FB3CA4">
              <w:rPr>
                <w:color w:val="000000"/>
                <w:spacing w:val="-4"/>
                <w:sz w:val="22"/>
              </w:rPr>
              <w:t>- VP Thành ủy, các ban Đảng;</w:t>
            </w:r>
          </w:p>
          <w:p w:rsidR="000558B6" w:rsidRPr="00FB3CA4" w:rsidRDefault="000558B6" w:rsidP="007A2B07">
            <w:pPr>
              <w:tabs>
                <w:tab w:val="left" w:pos="567"/>
              </w:tabs>
              <w:spacing w:after="0" w:line="240" w:lineRule="auto"/>
              <w:ind w:left="-108"/>
              <w:rPr>
                <w:color w:val="000000"/>
                <w:spacing w:val="-4"/>
                <w:sz w:val="22"/>
              </w:rPr>
            </w:pPr>
            <w:r w:rsidRPr="00FB3CA4">
              <w:rPr>
                <w:color w:val="000000"/>
                <w:spacing w:val="-4"/>
                <w:sz w:val="22"/>
              </w:rPr>
              <w:t>- Các Ban của HĐND TP;</w:t>
            </w:r>
          </w:p>
          <w:p w:rsidR="000558B6" w:rsidRPr="00FB3CA4" w:rsidRDefault="000558B6" w:rsidP="007A2B07">
            <w:pPr>
              <w:tabs>
                <w:tab w:val="left" w:pos="567"/>
              </w:tabs>
              <w:spacing w:after="0" w:line="240" w:lineRule="auto"/>
              <w:ind w:left="-108"/>
              <w:rPr>
                <w:color w:val="000000"/>
                <w:spacing w:val="-4"/>
                <w:sz w:val="22"/>
              </w:rPr>
            </w:pPr>
            <w:r w:rsidRPr="00FB3CA4">
              <w:rPr>
                <w:color w:val="000000"/>
                <w:spacing w:val="-4"/>
                <w:sz w:val="22"/>
              </w:rPr>
              <w:t xml:space="preserve">- CVP, các PCVP </w:t>
            </w:r>
            <w:r w:rsidRPr="00FB3CA4">
              <w:rPr>
                <w:rFonts w:eastAsia="Times New Roman"/>
                <w:sz w:val="22"/>
              </w:rPr>
              <w:t>Đoàn ĐBQH&amp;HĐND TP</w:t>
            </w:r>
            <w:r w:rsidRPr="00FB3CA4">
              <w:rPr>
                <w:color w:val="000000"/>
                <w:spacing w:val="-4"/>
                <w:sz w:val="22"/>
              </w:rPr>
              <w:t>;</w:t>
            </w:r>
          </w:p>
          <w:p w:rsidR="000558B6" w:rsidRPr="00FB3CA4" w:rsidRDefault="000558B6" w:rsidP="007A2B07">
            <w:pPr>
              <w:tabs>
                <w:tab w:val="left" w:pos="567"/>
              </w:tabs>
              <w:spacing w:after="0" w:line="240" w:lineRule="auto"/>
              <w:ind w:left="-108"/>
              <w:rPr>
                <w:color w:val="000000"/>
                <w:spacing w:val="-4"/>
                <w:sz w:val="22"/>
              </w:rPr>
            </w:pPr>
            <w:r w:rsidRPr="00FB3CA4">
              <w:rPr>
                <w:color w:val="000000"/>
                <w:spacing w:val="-4"/>
                <w:sz w:val="22"/>
              </w:rPr>
              <w:t xml:space="preserve">- Các Sở, ban, ngành, đoàn thể; </w:t>
            </w:r>
          </w:p>
          <w:p w:rsidR="000558B6" w:rsidRPr="00FB3CA4" w:rsidRDefault="000558B6" w:rsidP="007A2B07">
            <w:pPr>
              <w:tabs>
                <w:tab w:val="left" w:pos="567"/>
              </w:tabs>
              <w:spacing w:after="0" w:line="240" w:lineRule="auto"/>
              <w:ind w:left="-108"/>
              <w:rPr>
                <w:color w:val="000000"/>
                <w:spacing w:val="-4"/>
                <w:sz w:val="22"/>
              </w:rPr>
            </w:pPr>
            <w:r w:rsidRPr="00FB3CA4">
              <w:rPr>
                <w:color w:val="000000"/>
                <w:spacing w:val="-4"/>
                <w:sz w:val="22"/>
              </w:rPr>
              <w:t>- HĐND, UBND các quận; huyện;</w:t>
            </w:r>
          </w:p>
          <w:p w:rsidR="000558B6" w:rsidRPr="00FB3CA4" w:rsidRDefault="000558B6" w:rsidP="007A2B07">
            <w:pPr>
              <w:tabs>
                <w:tab w:val="left" w:pos="567"/>
              </w:tabs>
              <w:spacing w:after="0" w:line="240" w:lineRule="auto"/>
              <w:ind w:left="-108"/>
              <w:rPr>
                <w:color w:val="000000"/>
                <w:spacing w:val="-4"/>
                <w:sz w:val="22"/>
              </w:rPr>
            </w:pPr>
            <w:r w:rsidRPr="00FB3CA4">
              <w:rPr>
                <w:color w:val="000000"/>
                <w:spacing w:val="-4"/>
                <w:sz w:val="22"/>
              </w:rPr>
              <w:t xml:space="preserve">- Công báo thành phố; </w:t>
            </w:r>
          </w:p>
          <w:p w:rsidR="000558B6" w:rsidRPr="00FB3CA4" w:rsidRDefault="000558B6" w:rsidP="007A2B07">
            <w:pPr>
              <w:tabs>
                <w:tab w:val="left" w:pos="567"/>
              </w:tabs>
              <w:spacing w:after="0" w:line="240" w:lineRule="auto"/>
              <w:ind w:left="-108"/>
              <w:rPr>
                <w:color w:val="000000"/>
                <w:spacing w:val="-4"/>
                <w:sz w:val="22"/>
              </w:rPr>
            </w:pPr>
            <w:r w:rsidRPr="00FB3CA4">
              <w:rPr>
                <w:color w:val="000000"/>
                <w:spacing w:val="-4"/>
                <w:sz w:val="22"/>
              </w:rPr>
              <w:t>- Cổng thông tin điện tử thành phố, Đài Phát thanh và Truyền hình HP, Báo HP;</w:t>
            </w:r>
          </w:p>
          <w:p w:rsidR="000558B6" w:rsidRPr="00FB3CA4" w:rsidRDefault="000558B6" w:rsidP="007A2B07">
            <w:pPr>
              <w:tabs>
                <w:tab w:val="left" w:pos="567"/>
              </w:tabs>
              <w:spacing w:after="0" w:line="240" w:lineRule="auto"/>
              <w:ind w:left="-108"/>
              <w:rPr>
                <w:color w:val="000000"/>
                <w:spacing w:val="-4"/>
                <w:sz w:val="22"/>
              </w:rPr>
            </w:pPr>
            <w:r w:rsidRPr="00FB3CA4">
              <w:rPr>
                <w:color w:val="000000"/>
                <w:spacing w:val="-4"/>
                <w:sz w:val="22"/>
              </w:rPr>
              <w:t xml:space="preserve">- Các CV VP </w:t>
            </w:r>
            <w:r w:rsidRPr="00FB3CA4">
              <w:rPr>
                <w:rFonts w:eastAsia="Times New Roman"/>
                <w:sz w:val="22"/>
              </w:rPr>
              <w:t>Đoàn ĐBQH&amp;HĐND</w:t>
            </w:r>
            <w:r w:rsidRPr="00FB3CA4">
              <w:rPr>
                <w:color w:val="000000"/>
                <w:spacing w:val="-4"/>
                <w:sz w:val="22"/>
              </w:rPr>
              <w:t>, UBND TP;</w:t>
            </w:r>
          </w:p>
          <w:p w:rsidR="000558B6" w:rsidRPr="00FB3CA4" w:rsidRDefault="000558B6" w:rsidP="007A2B07">
            <w:pPr>
              <w:tabs>
                <w:tab w:val="left" w:pos="567"/>
              </w:tabs>
              <w:spacing w:after="0" w:line="240" w:lineRule="auto"/>
              <w:ind w:left="-108"/>
              <w:rPr>
                <w:color w:val="000000"/>
                <w:spacing w:val="-4"/>
                <w:sz w:val="22"/>
              </w:rPr>
            </w:pPr>
            <w:r w:rsidRPr="00FB3CA4">
              <w:rPr>
                <w:color w:val="000000"/>
                <w:spacing w:val="-4"/>
                <w:sz w:val="22"/>
              </w:rPr>
              <w:t>- Lưu: VT, hồ sơ kỳ họp.</w:t>
            </w:r>
          </w:p>
        </w:tc>
        <w:tc>
          <w:tcPr>
            <w:tcW w:w="4678" w:type="dxa"/>
          </w:tcPr>
          <w:p w:rsidR="000558B6" w:rsidRPr="00BE529D" w:rsidRDefault="000558B6" w:rsidP="007A2B07">
            <w:pPr>
              <w:tabs>
                <w:tab w:val="left" w:pos="567"/>
              </w:tabs>
              <w:spacing w:beforeLines="120" w:before="288" w:after="0" w:line="240" w:lineRule="auto"/>
              <w:jc w:val="center"/>
              <w:rPr>
                <w:b/>
                <w:color w:val="000000"/>
                <w:spacing w:val="-4"/>
              </w:rPr>
            </w:pPr>
          </w:p>
          <w:p w:rsidR="000558B6" w:rsidRPr="00BE529D" w:rsidRDefault="000558B6" w:rsidP="007A2B07">
            <w:pPr>
              <w:tabs>
                <w:tab w:val="left" w:pos="567"/>
              </w:tabs>
              <w:spacing w:beforeLines="120" w:before="288" w:after="0" w:line="240" w:lineRule="auto"/>
              <w:jc w:val="center"/>
              <w:rPr>
                <w:b/>
                <w:color w:val="000000"/>
                <w:spacing w:val="-4"/>
              </w:rPr>
            </w:pPr>
          </w:p>
          <w:p w:rsidR="000558B6" w:rsidRPr="00BE529D" w:rsidRDefault="000558B6" w:rsidP="007A2B07">
            <w:pPr>
              <w:tabs>
                <w:tab w:val="left" w:pos="567"/>
              </w:tabs>
              <w:spacing w:beforeLines="120" w:before="288" w:after="0" w:line="240" w:lineRule="auto"/>
              <w:jc w:val="center"/>
              <w:rPr>
                <w:b/>
                <w:color w:val="000000"/>
                <w:spacing w:val="-4"/>
              </w:rPr>
            </w:pPr>
          </w:p>
          <w:p w:rsidR="000558B6" w:rsidRPr="002811D5" w:rsidRDefault="000558B6" w:rsidP="007A2B07">
            <w:pPr>
              <w:tabs>
                <w:tab w:val="left" w:pos="567"/>
              </w:tabs>
              <w:spacing w:beforeLines="120" w:before="288" w:after="0" w:line="240" w:lineRule="auto"/>
              <w:jc w:val="center"/>
              <w:rPr>
                <w:b/>
                <w:color w:val="000000"/>
                <w:spacing w:val="-4"/>
              </w:rPr>
            </w:pPr>
            <w:r>
              <w:rPr>
                <w:b/>
                <w:color w:val="000000"/>
                <w:spacing w:val="-4"/>
              </w:rPr>
              <w:t>Phạm Văn Lập</w:t>
            </w:r>
          </w:p>
        </w:tc>
      </w:tr>
    </w:tbl>
    <w:p w:rsidR="000558B6" w:rsidRPr="00BE529D" w:rsidRDefault="000558B6" w:rsidP="000558B6">
      <w:pPr>
        <w:shd w:val="clear" w:color="auto" w:fill="FFFFFF"/>
        <w:spacing w:after="0" w:line="234" w:lineRule="atLeast"/>
        <w:rPr>
          <w:color w:val="000000"/>
        </w:rPr>
      </w:pPr>
      <w:r w:rsidRPr="00BE529D">
        <w:rPr>
          <w:rFonts w:eastAsia="Times New Roman"/>
          <w:b/>
          <w:bCs/>
          <w:color w:val="000000"/>
          <w:sz w:val="24"/>
          <w:szCs w:val="24"/>
        </w:rPr>
        <w:br w:type="page"/>
      </w:r>
      <w:r w:rsidRPr="00BE529D">
        <w:rPr>
          <w:color w:val="000000"/>
        </w:rPr>
        <w:lastRenderedPageBreak/>
        <w:t xml:space="preserve"> </w:t>
      </w:r>
    </w:p>
    <w:p w:rsidR="000558B6" w:rsidRDefault="000558B6" w:rsidP="000558B6"/>
    <w:p w:rsidR="000558B6" w:rsidRDefault="000558B6" w:rsidP="00D30872">
      <w:pPr>
        <w:widowControl w:val="0"/>
        <w:tabs>
          <w:tab w:val="left" w:pos="567"/>
        </w:tabs>
        <w:spacing w:after="0" w:line="240" w:lineRule="auto"/>
        <w:jc w:val="center"/>
        <w:rPr>
          <w:b/>
          <w:color w:val="000000"/>
          <w:spacing w:val="4"/>
          <w:szCs w:val="28"/>
          <w:lang w:val="en-US"/>
        </w:rPr>
      </w:pPr>
    </w:p>
    <w:p w:rsidR="00137BE7" w:rsidRDefault="00137BE7" w:rsidP="00D30872">
      <w:pPr>
        <w:widowControl w:val="0"/>
        <w:tabs>
          <w:tab w:val="left" w:pos="567"/>
        </w:tabs>
        <w:spacing w:after="0" w:line="240" w:lineRule="auto"/>
        <w:jc w:val="center"/>
        <w:rPr>
          <w:b/>
          <w:color w:val="000000"/>
          <w:spacing w:val="4"/>
          <w:szCs w:val="28"/>
          <w:lang w:val="en-US"/>
        </w:rPr>
      </w:pPr>
    </w:p>
    <w:sectPr w:rsidR="00137BE7" w:rsidSect="007A2B07">
      <w:headerReference w:type="default" r:id="rId9"/>
      <w:footerReference w:type="default" r:id="rId10"/>
      <w:footerReference w:type="firs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CE" w:rsidRDefault="008450CE">
      <w:pPr>
        <w:spacing w:after="0" w:line="240" w:lineRule="auto"/>
      </w:pPr>
      <w:r>
        <w:separator/>
      </w:r>
    </w:p>
  </w:endnote>
  <w:endnote w:type="continuationSeparator" w:id="0">
    <w:p w:rsidR="008450CE" w:rsidRDefault="0084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07" w:rsidRPr="007F3B5C" w:rsidRDefault="007A2B07">
    <w:pPr>
      <w:pStyle w:val="Footer"/>
      <w:jc w:val="right"/>
      <w:rPr>
        <w:lang w:val="en-US"/>
      </w:rPr>
    </w:pPr>
    <w:r>
      <w:fldChar w:fldCharType="begin"/>
    </w:r>
    <w:r>
      <w:instrText xml:space="preserve"> PAGE   \* MERGEFORMAT </w:instrText>
    </w:r>
    <w:r>
      <w:fldChar w:fldCharType="separate"/>
    </w:r>
    <w:r w:rsidR="00E34683">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07" w:rsidRPr="007F3B5C" w:rsidRDefault="007A2B07">
    <w:pPr>
      <w:pStyle w:val="Footer"/>
      <w:jc w:val="right"/>
      <w:rPr>
        <w:sz w:val="24"/>
        <w:szCs w:val="24"/>
        <w:lang w:val="en-US"/>
      </w:rPr>
    </w:pPr>
    <w:r w:rsidRPr="007F3B5C">
      <w:rPr>
        <w:sz w:val="24"/>
        <w:szCs w:val="24"/>
      </w:rPr>
      <w:fldChar w:fldCharType="begin"/>
    </w:r>
    <w:r w:rsidRPr="007F3B5C">
      <w:rPr>
        <w:sz w:val="24"/>
        <w:szCs w:val="24"/>
      </w:rPr>
      <w:instrText xml:space="preserve"> PAGE   \* MERGEFORMAT </w:instrText>
    </w:r>
    <w:r w:rsidRPr="007F3B5C">
      <w:rPr>
        <w:sz w:val="24"/>
        <w:szCs w:val="24"/>
      </w:rPr>
      <w:fldChar w:fldCharType="separate"/>
    </w:r>
    <w:r w:rsidR="008D585D">
      <w:rPr>
        <w:noProof/>
        <w:sz w:val="24"/>
        <w:szCs w:val="24"/>
      </w:rPr>
      <w:t>1</w:t>
    </w:r>
    <w:r w:rsidRPr="007F3B5C">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CE" w:rsidRDefault="008450CE">
      <w:pPr>
        <w:spacing w:after="0" w:line="240" w:lineRule="auto"/>
      </w:pPr>
      <w:r>
        <w:separator/>
      </w:r>
    </w:p>
  </w:footnote>
  <w:footnote w:type="continuationSeparator" w:id="0">
    <w:p w:rsidR="008450CE" w:rsidRDefault="00845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07" w:rsidRDefault="007A2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A21E4"/>
    <w:multiLevelType w:val="hybridMultilevel"/>
    <w:tmpl w:val="458209A4"/>
    <w:lvl w:ilvl="0" w:tplc="2EFCFB1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D8"/>
    <w:rsid w:val="00015DC2"/>
    <w:rsid w:val="0004712C"/>
    <w:rsid w:val="000558B6"/>
    <w:rsid w:val="0005710D"/>
    <w:rsid w:val="0006438E"/>
    <w:rsid w:val="00137BE7"/>
    <w:rsid w:val="00141DCB"/>
    <w:rsid w:val="001605E8"/>
    <w:rsid w:val="002514ED"/>
    <w:rsid w:val="00297805"/>
    <w:rsid w:val="003A0837"/>
    <w:rsid w:val="003E4820"/>
    <w:rsid w:val="003F1AB2"/>
    <w:rsid w:val="00581BFB"/>
    <w:rsid w:val="00585B2B"/>
    <w:rsid w:val="00637100"/>
    <w:rsid w:val="006679D7"/>
    <w:rsid w:val="007917D3"/>
    <w:rsid w:val="007A2B07"/>
    <w:rsid w:val="008148B5"/>
    <w:rsid w:val="00841A62"/>
    <w:rsid w:val="008450CE"/>
    <w:rsid w:val="00875DD8"/>
    <w:rsid w:val="008D5664"/>
    <w:rsid w:val="008D585D"/>
    <w:rsid w:val="00925739"/>
    <w:rsid w:val="00973478"/>
    <w:rsid w:val="00993270"/>
    <w:rsid w:val="00A515A9"/>
    <w:rsid w:val="00B00E8D"/>
    <w:rsid w:val="00B42FE0"/>
    <w:rsid w:val="00B97EEE"/>
    <w:rsid w:val="00BD530E"/>
    <w:rsid w:val="00BE541F"/>
    <w:rsid w:val="00C221BA"/>
    <w:rsid w:val="00C347A7"/>
    <w:rsid w:val="00C66490"/>
    <w:rsid w:val="00C84FE1"/>
    <w:rsid w:val="00D30872"/>
    <w:rsid w:val="00D308F8"/>
    <w:rsid w:val="00D321DE"/>
    <w:rsid w:val="00E13D30"/>
    <w:rsid w:val="00E264FD"/>
    <w:rsid w:val="00E32C4F"/>
    <w:rsid w:val="00E34683"/>
    <w:rsid w:val="00E85D88"/>
    <w:rsid w:val="00EC396F"/>
    <w:rsid w:val="00FB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872"/>
    <w:rPr>
      <w:rFonts w:ascii="Times New Roman" w:eastAsia="Arial" w:hAnsi="Times New Roman" w:cs="Times New Roman"/>
      <w:sz w:val="28"/>
      <w:lang w:val="vi-VN"/>
    </w:rPr>
  </w:style>
  <w:style w:type="paragraph" w:styleId="Heading1">
    <w:name w:val="heading 1"/>
    <w:aliases w:val="1 ghost,g,DB"/>
    <w:basedOn w:val="Normal"/>
    <w:next w:val="Normal"/>
    <w:link w:val="Heading1Char"/>
    <w:qFormat/>
    <w:rsid w:val="00D30872"/>
    <w:pPr>
      <w:keepNext/>
      <w:spacing w:before="240" w:after="0" w:line="240" w:lineRule="auto"/>
      <w:jc w:val="center"/>
      <w:outlineLvl w:val="0"/>
    </w:pPr>
    <w:rPr>
      <w:rFonts w:ascii=".VnTime" w:eastAsia="Times New Roman" w:hAnsi=".VnTime"/>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DB Char"/>
    <w:basedOn w:val="DefaultParagraphFont"/>
    <w:link w:val="Heading1"/>
    <w:rsid w:val="00D30872"/>
    <w:rPr>
      <w:rFonts w:ascii=".VnTime" w:eastAsia="Times New Roman" w:hAnsi=".VnTime" w:cs="Times New Roman"/>
      <w:b/>
      <w:bCs/>
      <w:sz w:val="26"/>
      <w:szCs w:val="26"/>
      <w:lang w:val="x-none" w:eastAsia="x-none"/>
    </w:rPr>
  </w:style>
  <w:style w:type="paragraph" w:styleId="NormalWeb">
    <w:name w:val="Normal (Web)"/>
    <w:basedOn w:val="Normal"/>
    <w:uiPriority w:val="99"/>
    <w:unhideWhenUsed/>
    <w:rsid w:val="00D30872"/>
    <w:pPr>
      <w:spacing w:before="100" w:beforeAutospacing="1" w:after="100" w:afterAutospacing="1" w:line="240" w:lineRule="auto"/>
    </w:pPr>
    <w:rPr>
      <w:rFonts w:eastAsia="Times New Roman"/>
      <w:sz w:val="24"/>
      <w:szCs w:val="24"/>
      <w:lang w:val="en-US"/>
    </w:rPr>
  </w:style>
  <w:style w:type="character" w:customStyle="1" w:styleId="apple-converted-space">
    <w:name w:val="apple-converted-space"/>
    <w:basedOn w:val="DefaultParagraphFont"/>
    <w:rsid w:val="00D30872"/>
  </w:style>
  <w:style w:type="paragraph" w:styleId="Header">
    <w:name w:val="header"/>
    <w:basedOn w:val="Normal"/>
    <w:link w:val="HeaderChar"/>
    <w:uiPriority w:val="99"/>
    <w:unhideWhenUsed/>
    <w:rsid w:val="00D30872"/>
    <w:pPr>
      <w:tabs>
        <w:tab w:val="center" w:pos="4680"/>
        <w:tab w:val="right" w:pos="9360"/>
      </w:tabs>
      <w:spacing w:after="0" w:line="240" w:lineRule="auto"/>
    </w:pPr>
    <w:rPr>
      <w:sz w:val="20"/>
      <w:szCs w:val="20"/>
      <w:lang w:eastAsia="x-none"/>
    </w:rPr>
  </w:style>
  <w:style w:type="character" w:customStyle="1" w:styleId="HeaderChar">
    <w:name w:val="Header Char"/>
    <w:basedOn w:val="DefaultParagraphFont"/>
    <w:link w:val="Header"/>
    <w:uiPriority w:val="99"/>
    <w:rsid w:val="00D30872"/>
    <w:rPr>
      <w:rFonts w:ascii="Times New Roman" w:eastAsia="Arial" w:hAnsi="Times New Roman" w:cs="Times New Roman"/>
      <w:sz w:val="20"/>
      <w:szCs w:val="20"/>
      <w:lang w:val="vi-VN" w:eastAsia="x-none"/>
    </w:rPr>
  </w:style>
  <w:style w:type="paragraph" w:styleId="Footer">
    <w:name w:val="footer"/>
    <w:basedOn w:val="Normal"/>
    <w:link w:val="FooterChar"/>
    <w:uiPriority w:val="99"/>
    <w:unhideWhenUsed/>
    <w:rsid w:val="00D30872"/>
    <w:pPr>
      <w:tabs>
        <w:tab w:val="center" w:pos="4680"/>
        <w:tab w:val="right" w:pos="9360"/>
      </w:tabs>
      <w:spacing w:after="0" w:line="240" w:lineRule="auto"/>
    </w:pPr>
    <w:rPr>
      <w:sz w:val="20"/>
      <w:szCs w:val="20"/>
      <w:lang w:eastAsia="x-none"/>
    </w:rPr>
  </w:style>
  <w:style w:type="character" w:customStyle="1" w:styleId="FooterChar">
    <w:name w:val="Footer Char"/>
    <w:basedOn w:val="DefaultParagraphFont"/>
    <w:link w:val="Footer"/>
    <w:uiPriority w:val="99"/>
    <w:rsid w:val="00D30872"/>
    <w:rPr>
      <w:rFonts w:ascii="Times New Roman" w:eastAsia="Arial" w:hAnsi="Times New Roman" w:cs="Times New Roman"/>
      <w:sz w:val="20"/>
      <w:szCs w:val="20"/>
      <w:lang w:val="vi-VN" w:eastAsia="x-none"/>
    </w:rPr>
  </w:style>
  <w:style w:type="paragraph" w:styleId="ListParagraph">
    <w:name w:val="List Paragraph"/>
    <w:basedOn w:val="Normal"/>
    <w:uiPriority w:val="34"/>
    <w:qFormat/>
    <w:rsid w:val="003E4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872"/>
    <w:rPr>
      <w:rFonts w:ascii="Times New Roman" w:eastAsia="Arial" w:hAnsi="Times New Roman" w:cs="Times New Roman"/>
      <w:sz w:val="28"/>
      <w:lang w:val="vi-VN"/>
    </w:rPr>
  </w:style>
  <w:style w:type="paragraph" w:styleId="Heading1">
    <w:name w:val="heading 1"/>
    <w:aliases w:val="1 ghost,g,DB"/>
    <w:basedOn w:val="Normal"/>
    <w:next w:val="Normal"/>
    <w:link w:val="Heading1Char"/>
    <w:qFormat/>
    <w:rsid w:val="00D30872"/>
    <w:pPr>
      <w:keepNext/>
      <w:spacing w:before="240" w:after="0" w:line="240" w:lineRule="auto"/>
      <w:jc w:val="center"/>
      <w:outlineLvl w:val="0"/>
    </w:pPr>
    <w:rPr>
      <w:rFonts w:ascii=".VnTime" w:eastAsia="Times New Roman" w:hAnsi=".VnTime"/>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DB Char"/>
    <w:basedOn w:val="DefaultParagraphFont"/>
    <w:link w:val="Heading1"/>
    <w:rsid w:val="00D30872"/>
    <w:rPr>
      <w:rFonts w:ascii=".VnTime" w:eastAsia="Times New Roman" w:hAnsi=".VnTime" w:cs="Times New Roman"/>
      <w:b/>
      <w:bCs/>
      <w:sz w:val="26"/>
      <w:szCs w:val="26"/>
      <w:lang w:val="x-none" w:eastAsia="x-none"/>
    </w:rPr>
  </w:style>
  <w:style w:type="paragraph" w:styleId="NormalWeb">
    <w:name w:val="Normal (Web)"/>
    <w:basedOn w:val="Normal"/>
    <w:uiPriority w:val="99"/>
    <w:unhideWhenUsed/>
    <w:rsid w:val="00D30872"/>
    <w:pPr>
      <w:spacing w:before="100" w:beforeAutospacing="1" w:after="100" w:afterAutospacing="1" w:line="240" w:lineRule="auto"/>
    </w:pPr>
    <w:rPr>
      <w:rFonts w:eastAsia="Times New Roman"/>
      <w:sz w:val="24"/>
      <w:szCs w:val="24"/>
      <w:lang w:val="en-US"/>
    </w:rPr>
  </w:style>
  <w:style w:type="character" w:customStyle="1" w:styleId="apple-converted-space">
    <w:name w:val="apple-converted-space"/>
    <w:basedOn w:val="DefaultParagraphFont"/>
    <w:rsid w:val="00D30872"/>
  </w:style>
  <w:style w:type="paragraph" w:styleId="Header">
    <w:name w:val="header"/>
    <w:basedOn w:val="Normal"/>
    <w:link w:val="HeaderChar"/>
    <w:uiPriority w:val="99"/>
    <w:unhideWhenUsed/>
    <w:rsid w:val="00D30872"/>
    <w:pPr>
      <w:tabs>
        <w:tab w:val="center" w:pos="4680"/>
        <w:tab w:val="right" w:pos="9360"/>
      </w:tabs>
      <w:spacing w:after="0" w:line="240" w:lineRule="auto"/>
    </w:pPr>
    <w:rPr>
      <w:sz w:val="20"/>
      <w:szCs w:val="20"/>
      <w:lang w:eastAsia="x-none"/>
    </w:rPr>
  </w:style>
  <w:style w:type="character" w:customStyle="1" w:styleId="HeaderChar">
    <w:name w:val="Header Char"/>
    <w:basedOn w:val="DefaultParagraphFont"/>
    <w:link w:val="Header"/>
    <w:uiPriority w:val="99"/>
    <w:rsid w:val="00D30872"/>
    <w:rPr>
      <w:rFonts w:ascii="Times New Roman" w:eastAsia="Arial" w:hAnsi="Times New Roman" w:cs="Times New Roman"/>
      <w:sz w:val="20"/>
      <w:szCs w:val="20"/>
      <w:lang w:val="vi-VN" w:eastAsia="x-none"/>
    </w:rPr>
  </w:style>
  <w:style w:type="paragraph" w:styleId="Footer">
    <w:name w:val="footer"/>
    <w:basedOn w:val="Normal"/>
    <w:link w:val="FooterChar"/>
    <w:uiPriority w:val="99"/>
    <w:unhideWhenUsed/>
    <w:rsid w:val="00D30872"/>
    <w:pPr>
      <w:tabs>
        <w:tab w:val="center" w:pos="4680"/>
        <w:tab w:val="right" w:pos="9360"/>
      </w:tabs>
      <w:spacing w:after="0" w:line="240" w:lineRule="auto"/>
    </w:pPr>
    <w:rPr>
      <w:sz w:val="20"/>
      <w:szCs w:val="20"/>
      <w:lang w:eastAsia="x-none"/>
    </w:rPr>
  </w:style>
  <w:style w:type="character" w:customStyle="1" w:styleId="FooterChar">
    <w:name w:val="Footer Char"/>
    <w:basedOn w:val="DefaultParagraphFont"/>
    <w:link w:val="Footer"/>
    <w:uiPriority w:val="99"/>
    <w:rsid w:val="00D30872"/>
    <w:rPr>
      <w:rFonts w:ascii="Times New Roman" w:eastAsia="Arial" w:hAnsi="Times New Roman" w:cs="Times New Roman"/>
      <w:sz w:val="20"/>
      <w:szCs w:val="20"/>
      <w:lang w:val="vi-VN" w:eastAsia="x-none"/>
    </w:rPr>
  </w:style>
  <w:style w:type="paragraph" w:styleId="ListParagraph">
    <w:name w:val="List Paragraph"/>
    <w:basedOn w:val="Normal"/>
    <w:uiPriority w:val="34"/>
    <w:qFormat/>
    <w:rsid w:val="003E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F77B9-A20F-4CBA-AAD1-7AEF6FFB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2023-10-04T01:13:00Z</dcterms:created>
  <dcterms:modified xsi:type="dcterms:W3CDTF">2023-10-04T09:39:00Z</dcterms:modified>
</cp:coreProperties>
</file>